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238153EE" w:rsidR="002A21CB" w:rsidRPr="0010194B" w:rsidRDefault="004C4290" w:rsidP="00483672">
      <w:pPr>
        <w:tabs>
          <w:tab w:val="left" w:pos="5926"/>
        </w:tabs>
        <w:spacing w:before="36"/>
        <w:rPr>
          <w:rFonts w:asciiTheme="minorEastAsia" w:eastAsiaTheme="minorEastAsia" w:hAnsiTheme="minorEastAsia"/>
          <w:sz w:val="24"/>
          <w:szCs w:val="24"/>
        </w:rPr>
      </w:pPr>
      <w:r w:rsidRPr="004C4290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別記様式第２－２</w:t>
      </w:r>
      <w:r w:rsidR="00AB09F6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3A4888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２第</w:t>
      </w:r>
      <w:r w:rsidR="00224B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CA4378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の３関係）</w:t>
      </w:r>
    </w:p>
    <w:p w14:paraId="41B599AE" w14:textId="77777777" w:rsidR="00483672" w:rsidRPr="00224B94" w:rsidRDefault="00483672" w:rsidP="00483672">
      <w:pPr>
        <w:pStyle w:val="a3"/>
        <w:spacing w:before="32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10194B" w:rsidRDefault="00483672" w:rsidP="00483672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10194B" w:rsidRDefault="00483672" w:rsidP="00483672">
      <w:pPr>
        <w:pStyle w:val="a3"/>
        <w:spacing w:before="32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10194B" w:rsidRDefault="00483672" w:rsidP="00483672">
      <w:pPr>
        <w:pStyle w:val="a3"/>
        <w:spacing w:before="6"/>
        <w:rPr>
          <w:rFonts w:asciiTheme="minorEastAsia" w:eastAsiaTheme="minorEastAsia" w:hAnsiTheme="minorEastAsia"/>
          <w:sz w:val="24"/>
          <w:szCs w:val="24"/>
        </w:rPr>
      </w:pPr>
    </w:p>
    <w:p w14:paraId="380FCA1F" w14:textId="0315ABDA" w:rsidR="002A21CB" w:rsidRPr="0010194B" w:rsidRDefault="00D53D6F" w:rsidP="00483672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　殿</w:t>
      </w:r>
    </w:p>
    <w:p w14:paraId="50C9D0C4" w14:textId="58321996" w:rsidR="002A21CB" w:rsidRPr="0010194B" w:rsidRDefault="00D53D6F" w:rsidP="00483672">
      <w:pPr>
        <w:spacing w:before="19"/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10194B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（市町村長経由）</w:t>
      </w:r>
    </w:p>
    <w:p w14:paraId="695AD04F" w14:textId="77777777" w:rsidR="002A21CB" w:rsidRPr="0010194B" w:rsidRDefault="002A21CB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12B3BADA" w:rsidR="00483672" w:rsidRPr="0010194B" w:rsidRDefault="001215E0" w:rsidP="00483672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地域農業再生協議会</w:t>
      </w:r>
    </w:p>
    <w:p w14:paraId="141404D4" w14:textId="79FB4710" w:rsidR="001215E0" w:rsidRPr="0010194B" w:rsidRDefault="001215E0" w:rsidP="00483672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代表　〇〇〇〇</w:t>
      </w:r>
    </w:p>
    <w:p w14:paraId="0DD8495C" w14:textId="77777777" w:rsidR="00483672" w:rsidRPr="0010194B" w:rsidRDefault="00483672" w:rsidP="00483672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10194B" w:rsidRDefault="00483672" w:rsidP="00483672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66C450EF" w:rsidR="002A21CB" w:rsidRPr="0010194B" w:rsidRDefault="00BC2B6E" w:rsidP="00D53D6F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BC2B6E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産地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計画の承認　　　（変更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承認）申請について</w:t>
      </w:r>
    </w:p>
    <w:p w14:paraId="3BDD9600" w14:textId="350364CD" w:rsidR="002A21CB" w:rsidRPr="0010194B" w:rsidRDefault="002A21CB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10194B" w:rsidRDefault="00483672">
      <w:pPr>
        <w:pStyle w:val="a3"/>
        <w:spacing w:before="12"/>
        <w:rPr>
          <w:rFonts w:asciiTheme="minorEastAsia" w:eastAsiaTheme="minorEastAsia" w:hAnsiTheme="minorEastAsia"/>
          <w:sz w:val="24"/>
          <w:szCs w:val="24"/>
        </w:rPr>
      </w:pPr>
    </w:p>
    <w:p w14:paraId="585F54F1" w14:textId="777C3DE3" w:rsidR="002A21CB" w:rsidRPr="0010194B" w:rsidRDefault="00E66AB2" w:rsidP="00297D80">
      <w:pPr>
        <w:pStyle w:val="a3"/>
        <w:ind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 w:rsidRPr="00E66AB2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BA3EF9">
        <w:rPr>
          <w:rFonts w:asciiTheme="minorEastAsia" w:eastAsiaTheme="minorEastAsia" w:hAnsiTheme="minorEastAsia" w:hint="eastAsia"/>
          <w:spacing w:val="-2"/>
          <w:sz w:val="24"/>
          <w:szCs w:val="24"/>
        </w:rPr>
        <w:t>費補助金交付等要綱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（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令和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日付け７農産第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65107A" w:rsidRPr="00B03FFC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65107A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１－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496648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CA4378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の３</w:t>
      </w:r>
      <w:r w:rsidR="00D53D6F" w:rsidRPr="0010194B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の規定に基づき、関係書類を添えて（変更）承認申請します。</w:t>
      </w:r>
    </w:p>
    <w:p w14:paraId="0D9A5D1B" w14:textId="36A71624" w:rsidR="002A21CB" w:rsidRPr="0010194B" w:rsidRDefault="002A21CB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10194B" w:rsidRDefault="00AB09F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10194B" w:rsidRDefault="002A21CB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p w14:paraId="7FFB4BA7" w14:textId="0CF44E25" w:rsidR="002A21CB" w:rsidRPr="0010194B" w:rsidRDefault="00AB09F6" w:rsidP="00483672">
      <w:pPr>
        <w:tabs>
          <w:tab w:val="left" w:pos="1862"/>
        </w:tabs>
        <w:spacing w:before="66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10194B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496648" w:rsidRPr="00496648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産地</w:t>
      </w:r>
      <w:r w:rsidR="00496648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</w:t>
      </w:r>
      <w:r w:rsidR="00D53D6F" w:rsidRPr="0010194B">
        <w:rPr>
          <w:rFonts w:asciiTheme="minorEastAsia" w:eastAsiaTheme="minorEastAsia" w:hAnsiTheme="minorEastAsia" w:hint="eastAsia"/>
          <w:spacing w:val="-2"/>
          <w:sz w:val="24"/>
          <w:szCs w:val="24"/>
        </w:rPr>
        <w:t>計画書</w:t>
      </w:r>
    </w:p>
    <w:p w14:paraId="3A992639" w14:textId="205C383E" w:rsidR="00D53D6F" w:rsidRPr="0010194B" w:rsidRDefault="00D53D6F" w:rsidP="00297D80">
      <w:pPr>
        <w:tabs>
          <w:tab w:val="left" w:pos="1862"/>
        </w:tabs>
        <w:spacing w:before="6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</w:p>
    <w:p w14:paraId="46BAAB5A" w14:textId="74359758" w:rsidR="00D53D6F" w:rsidRPr="00483672" w:rsidRDefault="00D53D6F" w:rsidP="00ED4097">
      <w:pPr>
        <w:tabs>
          <w:tab w:val="left" w:pos="1862"/>
        </w:tabs>
        <w:jc w:val="both"/>
        <w:rPr>
          <w:rFonts w:asciiTheme="minorEastAsia" w:eastAsiaTheme="minorEastAsia" w:hAnsiTheme="minorEastAsia"/>
          <w:sz w:val="24"/>
        </w:rPr>
      </w:pP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2A61" w14:textId="77777777" w:rsidR="003F4202" w:rsidRDefault="003F4202" w:rsidP="00483672">
      <w:r>
        <w:separator/>
      </w:r>
    </w:p>
  </w:endnote>
  <w:endnote w:type="continuationSeparator" w:id="0">
    <w:p w14:paraId="5EEA7FAA" w14:textId="77777777" w:rsidR="003F4202" w:rsidRDefault="003F4202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04AB" w14:textId="77777777" w:rsidR="003F4202" w:rsidRDefault="003F4202" w:rsidP="00483672">
      <w:r>
        <w:separator/>
      </w:r>
    </w:p>
  </w:footnote>
  <w:footnote w:type="continuationSeparator" w:id="0">
    <w:p w14:paraId="1D0773F5" w14:textId="77777777" w:rsidR="003F4202" w:rsidRDefault="003F4202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10801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518D"/>
    <w:rsid w:val="00045AEE"/>
    <w:rsid w:val="00074AD6"/>
    <w:rsid w:val="0009345E"/>
    <w:rsid w:val="000D62DD"/>
    <w:rsid w:val="0010194B"/>
    <w:rsid w:val="001215E0"/>
    <w:rsid w:val="001413D8"/>
    <w:rsid w:val="001C7492"/>
    <w:rsid w:val="001D32E7"/>
    <w:rsid w:val="001E57F4"/>
    <w:rsid w:val="00224B94"/>
    <w:rsid w:val="0023202E"/>
    <w:rsid w:val="00264302"/>
    <w:rsid w:val="00297D80"/>
    <w:rsid w:val="002A21CB"/>
    <w:rsid w:val="0031426B"/>
    <w:rsid w:val="0033598D"/>
    <w:rsid w:val="00370A43"/>
    <w:rsid w:val="003A4888"/>
    <w:rsid w:val="003D053C"/>
    <w:rsid w:val="003E2AAB"/>
    <w:rsid w:val="003F4202"/>
    <w:rsid w:val="00452B10"/>
    <w:rsid w:val="00453BB5"/>
    <w:rsid w:val="004576E0"/>
    <w:rsid w:val="00483672"/>
    <w:rsid w:val="0048679F"/>
    <w:rsid w:val="00496648"/>
    <w:rsid w:val="004C4290"/>
    <w:rsid w:val="004F333A"/>
    <w:rsid w:val="005573AB"/>
    <w:rsid w:val="00570014"/>
    <w:rsid w:val="005E0456"/>
    <w:rsid w:val="006012D1"/>
    <w:rsid w:val="00624F18"/>
    <w:rsid w:val="0065107A"/>
    <w:rsid w:val="006802CD"/>
    <w:rsid w:val="00690DF9"/>
    <w:rsid w:val="006A5FDA"/>
    <w:rsid w:val="006C47C2"/>
    <w:rsid w:val="00703961"/>
    <w:rsid w:val="0070474D"/>
    <w:rsid w:val="007643D5"/>
    <w:rsid w:val="00767F0B"/>
    <w:rsid w:val="007B6360"/>
    <w:rsid w:val="00846B1A"/>
    <w:rsid w:val="008D5B87"/>
    <w:rsid w:val="00921A96"/>
    <w:rsid w:val="00932840"/>
    <w:rsid w:val="00946775"/>
    <w:rsid w:val="00A35295"/>
    <w:rsid w:val="00A3648E"/>
    <w:rsid w:val="00AB09F6"/>
    <w:rsid w:val="00B525C9"/>
    <w:rsid w:val="00B72F6A"/>
    <w:rsid w:val="00BA3EF9"/>
    <w:rsid w:val="00BC2B6E"/>
    <w:rsid w:val="00C17BF2"/>
    <w:rsid w:val="00C2297F"/>
    <w:rsid w:val="00C24655"/>
    <w:rsid w:val="00C52ECE"/>
    <w:rsid w:val="00C65CAC"/>
    <w:rsid w:val="00CA4378"/>
    <w:rsid w:val="00D05587"/>
    <w:rsid w:val="00D06B03"/>
    <w:rsid w:val="00D53D6F"/>
    <w:rsid w:val="00D77A4E"/>
    <w:rsid w:val="00DB1895"/>
    <w:rsid w:val="00DF7106"/>
    <w:rsid w:val="00E37253"/>
    <w:rsid w:val="00E66AB2"/>
    <w:rsid w:val="00E74004"/>
    <w:rsid w:val="00E949C4"/>
    <w:rsid w:val="00EB3775"/>
    <w:rsid w:val="00ED3D43"/>
    <w:rsid w:val="00ED4097"/>
    <w:rsid w:val="00F7636B"/>
    <w:rsid w:val="00F8713E"/>
    <w:rsid w:val="00F90875"/>
    <w:rsid w:val="00FA0000"/>
    <w:rsid w:val="00F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A43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4378"/>
  </w:style>
  <w:style w:type="character" w:customStyle="1" w:styleId="ad">
    <w:name w:val="コメント文字列 (文字)"/>
    <w:basedOn w:val="a0"/>
    <w:link w:val="ac"/>
    <w:uiPriority w:val="99"/>
    <w:semiHidden/>
    <w:rsid w:val="00CA4378"/>
    <w:rPr>
      <w:rFonts w:ascii="ＭＳ ゴシック" w:eastAsia="ＭＳ ゴシック" w:hAnsi="ＭＳ ゴシック" w:cs="ＭＳ ゴシック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43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4378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2026-01-14T10:53:00Z</dcterms:created>
  <dcterms:modified xsi:type="dcterms:W3CDTF">2026-01-14T10:54:00Z</dcterms:modified>
</cp:coreProperties>
</file>