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241D8" w14:textId="73F7FB3A" w:rsidR="00796AC4" w:rsidRPr="009B7225" w:rsidRDefault="00796AC4" w:rsidP="00887C4A">
      <w:pPr>
        <w:jc w:val="right"/>
        <w:rPr>
          <w:rFonts w:ascii="ＭＳ ゴシック" w:eastAsia="ＭＳ ゴシック" w:hAnsi="ＭＳ ゴシック"/>
          <w:sz w:val="22"/>
          <w:lang w:eastAsia="zh-TW"/>
        </w:rPr>
      </w:pPr>
      <w:r w:rsidRPr="009B7225">
        <w:rPr>
          <w:rFonts w:ascii="ＭＳ ゴシック" w:eastAsia="ＭＳ ゴシック" w:hAnsi="ＭＳ ゴシック" w:hint="eastAsia"/>
          <w:sz w:val="22"/>
          <w:lang w:eastAsia="zh-TW"/>
        </w:rPr>
        <w:t>令和</w:t>
      </w:r>
      <w:r w:rsidR="0019632A" w:rsidRPr="009B7225">
        <w:rPr>
          <w:rFonts w:ascii="ＭＳ ゴシック" w:eastAsia="ＭＳ ゴシック" w:hAnsi="ＭＳ ゴシック" w:hint="eastAsia"/>
          <w:sz w:val="22"/>
          <w:lang w:eastAsia="zh-TW"/>
        </w:rPr>
        <w:t>６</w:t>
      </w:r>
      <w:r w:rsidRPr="009B7225">
        <w:rPr>
          <w:rFonts w:ascii="ＭＳ ゴシック" w:eastAsia="ＭＳ ゴシック" w:hAnsi="ＭＳ ゴシック" w:hint="eastAsia"/>
          <w:sz w:val="22"/>
          <w:lang w:eastAsia="zh-TW"/>
        </w:rPr>
        <w:t>年</w:t>
      </w:r>
      <w:r w:rsidR="006C1C89">
        <w:rPr>
          <w:rFonts w:ascii="ＭＳ ゴシック" w:eastAsia="ＭＳ ゴシック" w:hAnsi="ＭＳ ゴシック" w:hint="eastAsia"/>
          <w:sz w:val="22"/>
        </w:rPr>
        <w:t>１０</w:t>
      </w:r>
      <w:r w:rsidRPr="009B7225">
        <w:rPr>
          <w:rFonts w:ascii="ＭＳ ゴシック" w:eastAsia="ＭＳ ゴシック" w:hAnsi="ＭＳ ゴシック" w:hint="eastAsia"/>
          <w:sz w:val="22"/>
          <w:lang w:eastAsia="zh-TW"/>
        </w:rPr>
        <w:t>月</w:t>
      </w:r>
      <w:r w:rsidR="006C1C89">
        <w:rPr>
          <w:rFonts w:ascii="ＭＳ ゴシック" w:eastAsia="ＭＳ ゴシック" w:hAnsi="ＭＳ ゴシック" w:hint="eastAsia"/>
          <w:sz w:val="22"/>
        </w:rPr>
        <w:t>２</w:t>
      </w:r>
      <w:r w:rsidRPr="009B7225">
        <w:rPr>
          <w:rFonts w:ascii="ＭＳ ゴシック" w:eastAsia="ＭＳ ゴシック" w:hAnsi="ＭＳ ゴシック" w:hint="eastAsia"/>
          <w:sz w:val="22"/>
          <w:lang w:eastAsia="zh-TW"/>
        </w:rPr>
        <w:t>日</w:t>
      </w:r>
    </w:p>
    <w:p w14:paraId="7D8E39DE" w14:textId="77777777" w:rsidR="004805F9" w:rsidRPr="009B7225" w:rsidRDefault="004805F9">
      <w:pPr>
        <w:rPr>
          <w:rFonts w:ascii="ＭＳ ゴシック" w:eastAsia="ＭＳ ゴシック" w:hAnsi="ＭＳ ゴシック"/>
          <w:sz w:val="22"/>
          <w:lang w:eastAsia="zh-TW"/>
        </w:rPr>
      </w:pPr>
    </w:p>
    <w:p w14:paraId="58F26496" w14:textId="47641C0C" w:rsidR="00796AC4" w:rsidRPr="009B7225" w:rsidRDefault="006C1C89">
      <w:pPr>
        <w:rPr>
          <w:rFonts w:ascii="ＭＳ ゴシック" w:eastAsia="ＭＳ ゴシック" w:hAnsi="ＭＳ ゴシック"/>
          <w:sz w:val="22"/>
        </w:rPr>
      </w:pPr>
      <w:r w:rsidRPr="006C1C89">
        <w:rPr>
          <w:rFonts w:ascii="ＭＳ ゴシック" w:eastAsia="ＭＳ ゴシック" w:hAnsi="ＭＳ ゴシック" w:hint="eastAsia"/>
          <w:sz w:val="22"/>
          <w:lang w:eastAsia="zh-TW"/>
        </w:rPr>
        <w:t>都道府県・指定都市市民活動担当者</w:t>
      </w:r>
      <w:r w:rsidR="00796AC4" w:rsidRPr="009B7225">
        <w:rPr>
          <w:rFonts w:ascii="ＭＳ ゴシック" w:eastAsia="ＭＳ ゴシック" w:hAnsi="ＭＳ ゴシック" w:hint="eastAsia"/>
          <w:sz w:val="22"/>
          <w:lang w:eastAsia="zh-TW"/>
        </w:rPr>
        <w:t xml:space="preserve">　</w:t>
      </w:r>
      <w:r>
        <w:rPr>
          <w:rFonts w:ascii="ＭＳ ゴシック" w:eastAsia="ＭＳ ゴシック" w:hAnsi="ＭＳ ゴシック" w:hint="eastAsia"/>
          <w:sz w:val="22"/>
        </w:rPr>
        <w:t>各位</w:t>
      </w:r>
    </w:p>
    <w:p w14:paraId="67BC54A4" w14:textId="77777777" w:rsidR="000D78D5" w:rsidRPr="009B7225" w:rsidRDefault="000D78D5">
      <w:pPr>
        <w:rPr>
          <w:rFonts w:ascii="ＭＳ ゴシック" w:eastAsia="ＭＳ ゴシック" w:hAnsi="ＭＳ ゴシック"/>
          <w:sz w:val="22"/>
          <w:lang w:eastAsia="zh-TW"/>
        </w:rPr>
      </w:pPr>
    </w:p>
    <w:p w14:paraId="4CEF56B8" w14:textId="237928A5" w:rsidR="004D0420" w:rsidRPr="009B7225" w:rsidRDefault="004D0420" w:rsidP="0063328A">
      <w:pPr>
        <w:jc w:val="right"/>
        <w:rPr>
          <w:rFonts w:ascii="ＭＳ ゴシック" w:eastAsia="ＭＳ ゴシック" w:hAnsi="ＭＳ ゴシック"/>
          <w:sz w:val="22"/>
        </w:rPr>
      </w:pPr>
    </w:p>
    <w:p w14:paraId="196FD622" w14:textId="711CDA1C" w:rsidR="00522222" w:rsidRPr="009B7225" w:rsidRDefault="00522222">
      <w:pPr>
        <w:rPr>
          <w:rFonts w:ascii="ＭＳ ゴシック" w:eastAsia="ＭＳ ゴシック" w:hAnsi="ＭＳ ゴシック"/>
          <w:sz w:val="22"/>
        </w:rPr>
      </w:pPr>
    </w:p>
    <w:p w14:paraId="59085DD8" w14:textId="04C41D81" w:rsidR="00796AC4" w:rsidRPr="009B7225" w:rsidRDefault="00796AC4" w:rsidP="00796AC4">
      <w:pPr>
        <w:jc w:val="center"/>
        <w:rPr>
          <w:rFonts w:ascii="ＭＳ ゴシック" w:eastAsia="ＭＳ ゴシック" w:hAnsi="ＭＳ ゴシック"/>
          <w:sz w:val="22"/>
        </w:rPr>
      </w:pPr>
      <w:r w:rsidRPr="009B7225">
        <w:rPr>
          <w:rFonts w:ascii="ＭＳ ゴシック" w:eastAsia="ＭＳ ゴシック" w:hAnsi="ＭＳ ゴシック" w:hint="eastAsia"/>
          <w:sz w:val="22"/>
        </w:rPr>
        <w:t>フリーランス・事業者間取引適正化等法</w:t>
      </w:r>
      <w:r w:rsidR="0095507C" w:rsidRPr="009B7225">
        <w:rPr>
          <w:rFonts w:ascii="ＭＳ ゴシック" w:eastAsia="ＭＳ ゴシック" w:hAnsi="ＭＳ ゴシック" w:hint="eastAsia"/>
          <w:sz w:val="22"/>
        </w:rPr>
        <w:t>の</w:t>
      </w:r>
      <w:r w:rsidR="00B74965" w:rsidRPr="009B7225">
        <w:rPr>
          <w:rFonts w:ascii="ＭＳ ゴシック" w:eastAsia="ＭＳ ゴシック" w:hAnsi="ＭＳ ゴシック" w:hint="eastAsia"/>
          <w:sz w:val="22"/>
        </w:rPr>
        <w:t>遵守</w:t>
      </w:r>
      <w:r w:rsidR="0095507C" w:rsidRPr="009B7225">
        <w:rPr>
          <w:rFonts w:ascii="ＭＳ ゴシック" w:eastAsia="ＭＳ ゴシック" w:hAnsi="ＭＳ ゴシック" w:hint="eastAsia"/>
          <w:sz w:val="22"/>
        </w:rPr>
        <w:t>徹底</w:t>
      </w:r>
      <w:r w:rsidRPr="009B7225">
        <w:rPr>
          <w:rFonts w:ascii="ＭＳ ゴシック" w:eastAsia="ＭＳ ゴシック" w:hAnsi="ＭＳ ゴシック" w:hint="eastAsia"/>
          <w:sz w:val="22"/>
        </w:rPr>
        <w:t>について</w:t>
      </w:r>
      <w:r w:rsidR="00134173" w:rsidRPr="009B7225">
        <w:rPr>
          <w:rFonts w:ascii="ＭＳ ゴシック" w:eastAsia="ＭＳ ゴシック" w:hAnsi="ＭＳ ゴシック" w:hint="eastAsia"/>
          <w:sz w:val="22"/>
        </w:rPr>
        <w:t>（</w:t>
      </w:r>
      <w:r w:rsidR="0095507C" w:rsidRPr="009B7225">
        <w:rPr>
          <w:rFonts w:ascii="ＭＳ ゴシック" w:eastAsia="ＭＳ ゴシック" w:hAnsi="ＭＳ ゴシック" w:hint="eastAsia"/>
          <w:sz w:val="22"/>
        </w:rPr>
        <w:t>依頼</w:t>
      </w:r>
      <w:r w:rsidR="00134173" w:rsidRPr="009B7225">
        <w:rPr>
          <w:rFonts w:ascii="ＭＳ ゴシック" w:eastAsia="ＭＳ ゴシック" w:hAnsi="ＭＳ ゴシック" w:hint="eastAsia"/>
          <w:sz w:val="22"/>
        </w:rPr>
        <w:t>）</w:t>
      </w:r>
    </w:p>
    <w:p w14:paraId="2C76D2AD" w14:textId="77777777" w:rsidR="00796AC4" w:rsidRPr="009B7225" w:rsidRDefault="00796AC4">
      <w:pPr>
        <w:rPr>
          <w:rFonts w:ascii="ＭＳ ゴシック" w:eastAsia="ＭＳ ゴシック" w:hAnsi="ＭＳ ゴシック"/>
          <w:sz w:val="22"/>
        </w:rPr>
      </w:pPr>
    </w:p>
    <w:p w14:paraId="657D0C0A" w14:textId="6E382E70" w:rsidR="00796AC4" w:rsidRPr="009B7225" w:rsidRDefault="00E65EC3">
      <w:pPr>
        <w:rPr>
          <w:rFonts w:ascii="ＭＳ ゴシック" w:eastAsia="ＭＳ ゴシック" w:hAnsi="ＭＳ ゴシック"/>
          <w:sz w:val="22"/>
        </w:rPr>
      </w:pPr>
      <w:r w:rsidRPr="009B7225">
        <w:rPr>
          <w:rFonts w:ascii="ＭＳ ゴシック" w:eastAsia="ＭＳ ゴシック" w:hAnsi="ＭＳ ゴシック" w:hint="eastAsia"/>
          <w:sz w:val="22"/>
        </w:rPr>
        <w:t xml:space="preserve">　平素から、</w:t>
      </w:r>
      <w:r w:rsidR="006C1C89" w:rsidRPr="006C1C89">
        <w:rPr>
          <w:rFonts w:ascii="ＭＳ ゴシック" w:eastAsia="ＭＳ ゴシック" w:hAnsi="ＭＳ ゴシック" w:hint="eastAsia"/>
          <w:sz w:val="22"/>
        </w:rPr>
        <w:t>市民活動行政</w:t>
      </w:r>
      <w:r w:rsidRPr="009B7225">
        <w:rPr>
          <w:rFonts w:ascii="ＭＳ ゴシック" w:eastAsia="ＭＳ ゴシック" w:hAnsi="ＭＳ ゴシック" w:hint="eastAsia"/>
          <w:sz w:val="22"/>
        </w:rPr>
        <w:t>に御理解と御協力を賜り厚く御礼申し上げます。</w:t>
      </w:r>
    </w:p>
    <w:p w14:paraId="0943C9A2" w14:textId="77777777" w:rsidR="00E65EC3" w:rsidRPr="009B7225" w:rsidRDefault="00E65EC3">
      <w:pPr>
        <w:rPr>
          <w:rFonts w:ascii="ＭＳ ゴシック" w:eastAsia="ＭＳ ゴシック" w:hAnsi="ＭＳ ゴシック"/>
          <w:sz w:val="22"/>
        </w:rPr>
      </w:pPr>
    </w:p>
    <w:p w14:paraId="089AF1D8" w14:textId="5C0D0ABC" w:rsidR="00E65EC3" w:rsidRPr="009B7225" w:rsidRDefault="00E65EC3" w:rsidP="001D34E6">
      <w:pPr>
        <w:rPr>
          <w:rFonts w:ascii="ＭＳ ゴシック" w:eastAsia="ＭＳ ゴシック" w:hAnsi="ＭＳ ゴシック"/>
          <w:sz w:val="22"/>
        </w:rPr>
      </w:pPr>
      <w:r w:rsidRPr="009B7225">
        <w:rPr>
          <w:rFonts w:ascii="ＭＳ ゴシック" w:eastAsia="ＭＳ ゴシック" w:hAnsi="ＭＳ ゴシック" w:hint="eastAsia"/>
          <w:sz w:val="22"/>
        </w:rPr>
        <w:t xml:space="preserve">　</w:t>
      </w:r>
      <w:r w:rsidR="00B74965" w:rsidRPr="009B7225">
        <w:rPr>
          <w:rFonts w:ascii="ＭＳ ゴシック" w:eastAsia="ＭＳ ゴシック" w:hAnsi="ＭＳ ゴシック" w:hint="eastAsia"/>
          <w:sz w:val="22"/>
        </w:rPr>
        <w:t>ご案内のとおり、</w:t>
      </w:r>
      <w:r w:rsidR="007F244B" w:rsidRPr="009B7225">
        <w:rPr>
          <w:rFonts w:ascii="ＭＳ ゴシック" w:eastAsia="ＭＳ ゴシック" w:hAnsi="ＭＳ ゴシック" w:hint="eastAsia"/>
          <w:sz w:val="22"/>
        </w:rPr>
        <w:t>「特定受託事業者に係る取引の適正化等に関する法律」</w:t>
      </w:r>
      <w:r w:rsidR="00FA16F8" w:rsidRPr="009B7225">
        <w:rPr>
          <w:rFonts w:ascii="ＭＳ ゴシック" w:eastAsia="ＭＳ ゴシック" w:hAnsi="ＭＳ ゴシック" w:hint="eastAsia"/>
          <w:sz w:val="22"/>
        </w:rPr>
        <w:t>（フリーランス・事業者間取引適正化等法）</w:t>
      </w:r>
      <w:r w:rsidR="007F244B" w:rsidRPr="009B7225">
        <w:rPr>
          <w:rFonts w:ascii="ＭＳ ゴシック" w:eastAsia="ＭＳ ゴシック" w:hAnsi="ＭＳ ゴシック" w:hint="eastAsia"/>
          <w:sz w:val="22"/>
        </w:rPr>
        <w:t>（</w:t>
      </w:r>
      <w:r w:rsidR="00FA16F8" w:rsidRPr="009B7225">
        <w:rPr>
          <w:rFonts w:ascii="ＭＳ ゴシック" w:eastAsia="ＭＳ ゴシック" w:hAnsi="ＭＳ ゴシック" w:hint="eastAsia"/>
          <w:sz w:val="22"/>
        </w:rPr>
        <w:t>令和５</w:t>
      </w:r>
      <w:r w:rsidR="00FA16F8" w:rsidRPr="009B7225">
        <w:rPr>
          <w:rFonts w:ascii="ＭＳ ゴシック" w:eastAsia="ＭＳ ゴシック" w:hAnsi="ＭＳ ゴシック"/>
          <w:sz w:val="22"/>
        </w:rPr>
        <w:t>年法律第</w:t>
      </w:r>
      <w:r w:rsidR="00FA16F8" w:rsidRPr="009B7225">
        <w:rPr>
          <w:rFonts w:ascii="ＭＳ ゴシック" w:eastAsia="ＭＳ ゴシック" w:hAnsi="ＭＳ ゴシック" w:hint="eastAsia"/>
          <w:sz w:val="22"/>
        </w:rPr>
        <w:t>２５</w:t>
      </w:r>
      <w:r w:rsidR="00FA16F8" w:rsidRPr="009B7225">
        <w:rPr>
          <w:rFonts w:ascii="ＭＳ ゴシック" w:eastAsia="ＭＳ ゴシック" w:hAnsi="ＭＳ ゴシック"/>
          <w:sz w:val="22"/>
        </w:rPr>
        <w:t>号</w:t>
      </w:r>
      <w:r w:rsidR="00FA16F8" w:rsidRPr="009B7225">
        <w:rPr>
          <w:rFonts w:ascii="ＭＳ ゴシック" w:eastAsia="ＭＳ ゴシック" w:hAnsi="ＭＳ ゴシック" w:hint="eastAsia"/>
          <w:sz w:val="22"/>
        </w:rPr>
        <w:t>。</w:t>
      </w:r>
      <w:r w:rsidR="007F244B" w:rsidRPr="009B7225">
        <w:rPr>
          <w:rFonts w:ascii="ＭＳ ゴシック" w:eastAsia="ＭＳ ゴシック" w:hAnsi="ＭＳ ゴシック" w:hint="eastAsia"/>
          <w:sz w:val="22"/>
        </w:rPr>
        <w:t>以下「本法」といいます。）が</w:t>
      </w:r>
      <w:r w:rsidR="003D5D5D" w:rsidRPr="009B7225">
        <w:rPr>
          <w:rFonts w:ascii="ＭＳ ゴシック" w:eastAsia="ＭＳ ゴシック" w:hAnsi="ＭＳ ゴシック" w:hint="eastAsia"/>
          <w:sz w:val="22"/>
        </w:rPr>
        <w:t>、</w:t>
      </w:r>
      <w:r w:rsidR="007A706E" w:rsidRPr="009B7225">
        <w:rPr>
          <w:rFonts w:ascii="ＭＳ ゴシック" w:eastAsia="ＭＳ ゴシック" w:hAnsi="ＭＳ ゴシック" w:hint="eastAsia"/>
          <w:sz w:val="22"/>
        </w:rPr>
        <w:t>本年</w:t>
      </w:r>
      <w:r w:rsidR="00FA16F8" w:rsidRPr="009B7225">
        <w:rPr>
          <w:rFonts w:ascii="ＭＳ ゴシック" w:eastAsia="ＭＳ ゴシック" w:hAnsi="ＭＳ ゴシック" w:hint="eastAsia"/>
          <w:sz w:val="22"/>
        </w:rPr>
        <w:t>１１月１日に施行され</w:t>
      </w:r>
      <w:r w:rsidR="00B74965" w:rsidRPr="009B7225">
        <w:rPr>
          <w:rFonts w:ascii="ＭＳ ゴシック" w:eastAsia="ＭＳ ゴシック" w:hAnsi="ＭＳ ゴシック" w:hint="eastAsia"/>
          <w:sz w:val="22"/>
        </w:rPr>
        <w:t>ます</w:t>
      </w:r>
      <w:r w:rsidR="00FA16F8" w:rsidRPr="009B7225">
        <w:rPr>
          <w:rFonts w:ascii="ＭＳ ゴシック" w:eastAsia="ＭＳ ゴシック" w:hAnsi="ＭＳ ゴシック" w:hint="eastAsia"/>
          <w:sz w:val="22"/>
        </w:rPr>
        <w:t>。</w:t>
      </w:r>
    </w:p>
    <w:p w14:paraId="6FB53B99" w14:textId="77777777" w:rsidR="003D5253" w:rsidRPr="009B7225" w:rsidRDefault="003D5253" w:rsidP="001D34E6">
      <w:pPr>
        <w:rPr>
          <w:rFonts w:ascii="ＭＳ ゴシック" w:eastAsia="ＭＳ ゴシック" w:hAnsi="ＭＳ ゴシック"/>
          <w:sz w:val="22"/>
        </w:rPr>
      </w:pPr>
    </w:p>
    <w:p w14:paraId="521B87A9" w14:textId="659E21C6" w:rsidR="009B3689" w:rsidRPr="009B7225" w:rsidRDefault="00E65EC3" w:rsidP="009B3689">
      <w:pPr>
        <w:rPr>
          <w:rFonts w:ascii="ＭＳ ゴシック" w:eastAsia="ＭＳ ゴシック" w:hAnsi="ＭＳ ゴシック"/>
          <w:sz w:val="22"/>
        </w:rPr>
      </w:pPr>
      <w:r w:rsidRPr="009B7225">
        <w:rPr>
          <w:rFonts w:ascii="ＭＳ ゴシック" w:eastAsia="ＭＳ ゴシック" w:hAnsi="ＭＳ ゴシック" w:hint="eastAsia"/>
          <w:sz w:val="22"/>
        </w:rPr>
        <w:t xml:space="preserve">　</w:t>
      </w:r>
      <w:r w:rsidR="00AA74F9" w:rsidRPr="009B7225">
        <w:rPr>
          <w:rFonts w:ascii="ＭＳ ゴシック" w:eastAsia="ＭＳ ゴシック" w:hAnsi="ＭＳ ゴシック" w:hint="eastAsia"/>
          <w:sz w:val="22"/>
        </w:rPr>
        <w:t>本年</w:t>
      </w:r>
      <w:r w:rsidR="00B74965" w:rsidRPr="009B7225">
        <w:rPr>
          <w:rFonts w:ascii="ＭＳ ゴシック" w:eastAsia="ＭＳ ゴシック" w:hAnsi="ＭＳ ゴシック" w:hint="eastAsia"/>
          <w:sz w:val="22"/>
        </w:rPr>
        <w:t>５月から６月まで、</w:t>
      </w:r>
      <w:r w:rsidR="00C272CE" w:rsidRPr="009B7225">
        <w:rPr>
          <w:rFonts w:ascii="ＭＳ ゴシック" w:eastAsia="ＭＳ ゴシック" w:hAnsi="ＭＳ ゴシック" w:hint="eastAsia"/>
          <w:sz w:val="22"/>
        </w:rPr>
        <w:t>公正取引委員会</w:t>
      </w:r>
      <w:r w:rsidR="00B74965" w:rsidRPr="009B7225">
        <w:rPr>
          <w:rFonts w:ascii="ＭＳ ゴシック" w:eastAsia="ＭＳ ゴシック" w:hAnsi="ＭＳ ゴシック" w:hint="eastAsia"/>
          <w:sz w:val="22"/>
        </w:rPr>
        <w:t>及び</w:t>
      </w:r>
      <w:r w:rsidR="00C272CE" w:rsidRPr="009B7225">
        <w:rPr>
          <w:rFonts w:ascii="ＭＳ ゴシック" w:eastAsia="ＭＳ ゴシック" w:hAnsi="ＭＳ ゴシック" w:hint="eastAsia"/>
          <w:sz w:val="22"/>
        </w:rPr>
        <w:t>厚生労働省</w:t>
      </w:r>
      <w:r w:rsidR="00B74965" w:rsidRPr="009B7225">
        <w:rPr>
          <w:rFonts w:ascii="ＭＳ ゴシック" w:eastAsia="ＭＳ ゴシック" w:hAnsi="ＭＳ ゴシック" w:hint="eastAsia"/>
          <w:sz w:val="22"/>
        </w:rPr>
        <w:t>が行った</w:t>
      </w:r>
      <w:r w:rsidR="00F01522" w:rsidRPr="009B7225">
        <w:rPr>
          <w:rFonts w:ascii="ＭＳ ゴシック" w:eastAsia="ＭＳ ゴシック" w:hAnsi="ＭＳ ゴシック" w:hint="eastAsia"/>
          <w:sz w:val="22"/>
        </w:rPr>
        <w:t>フリーランス</w:t>
      </w:r>
      <w:r w:rsidR="000D49E8" w:rsidRPr="009B7225">
        <w:rPr>
          <w:rFonts w:ascii="ＭＳ ゴシック" w:eastAsia="ＭＳ ゴシック" w:hAnsi="ＭＳ ゴシック" w:hint="eastAsia"/>
          <w:sz w:val="22"/>
        </w:rPr>
        <w:t>取引の状況についての実態調査（法施行前の状況調査）</w:t>
      </w:r>
      <w:r w:rsidR="00B74965" w:rsidRPr="009B7225">
        <w:rPr>
          <w:rFonts w:ascii="ＭＳ ゴシック" w:eastAsia="ＭＳ ゴシック" w:hAnsi="ＭＳ ゴシック" w:hint="eastAsia"/>
          <w:sz w:val="22"/>
        </w:rPr>
        <w:t>では、</w:t>
      </w:r>
      <w:r w:rsidR="00344A32" w:rsidRPr="006266E2">
        <w:rPr>
          <w:rFonts w:ascii="ＭＳ ゴシック" w:eastAsia="ＭＳ ゴシック" w:hAnsi="ＭＳ ゴシック" w:hint="eastAsia"/>
          <w:sz w:val="22"/>
        </w:rPr>
        <w:t>特に①取引条件の明示、②報酬の支払期日、③報酬の減額、④買いたたき、⑤不当な経済上の利益提供要請</w:t>
      </w:r>
      <w:r w:rsidR="000B3C34">
        <w:rPr>
          <w:rFonts w:ascii="ＭＳ ゴシック" w:eastAsia="ＭＳ ゴシック" w:hAnsi="ＭＳ ゴシック" w:hint="eastAsia"/>
          <w:sz w:val="22"/>
        </w:rPr>
        <w:t>、⑥募集情報の的確表示、⑦ハラスメント対策に係る体制整備</w:t>
      </w:r>
      <w:r w:rsidR="00344A32" w:rsidRPr="006266E2">
        <w:rPr>
          <w:rFonts w:ascii="ＭＳ ゴシック" w:eastAsia="ＭＳ ゴシック" w:hAnsi="ＭＳ ゴシック" w:hint="eastAsia"/>
          <w:sz w:val="22"/>
        </w:rPr>
        <w:t>といった点について、本法施行後に問題となり得る行為の割合が高い</w:t>
      </w:r>
      <w:r w:rsidR="00344A32" w:rsidRPr="009B7225">
        <w:rPr>
          <w:rFonts w:ascii="ＭＳ ゴシック" w:eastAsia="ＭＳ ゴシック" w:hAnsi="ＭＳ ゴシック" w:hint="eastAsia"/>
          <w:sz w:val="22"/>
        </w:rPr>
        <w:t>という結果となって</w:t>
      </w:r>
      <w:r w:rsidR="006C6A86" w:rsidRPr="009B7225">
        <w:rPr>
          <w:rFonts w:ascii="ＭＳ ゴシック" w:eastAsia="ＭＳ ゴシック" w:hAnsi="ＭＳ ゴシック" w:hint="eastAsia"/>
          <w:sz w:val="22"/>
        </w:rPr>
        <w:t>おり、中でも</w:t>
      </w:r>
      <w:r w:rsidR="00FA584C" w:rsidRPr="009B7225">
        <w:rPr>
          <w:rFonts w:ascii="ＭＳ ゴシック" w:eastAsia="ＭＳ ゴシック" w:hAnsi="ＭＳ ゴシック" w:hint="eastAsia"/>
          <w:sz w:val="22"/>
        </w:rPr>
        <w:t>別紙１</w:t>
      </w:r>
      <w:r w:rsidR="006C6A86" w:rsidRPr="009B7225">
        <w:rPr>
          <w:rFonts w:ascii="ＭＳ ゴシック" w:eastAsia="ＭＳ ゴシック" w:hAnsi="ＭＳ ゴシック" w:hint="eastAsia"/>
          <w:sz w:val="22"/>
        </w:rPr>
        <w:t>で挙げた</w:t>
      </w:r>
      <w:r w:rsidR="009D5D87" w:rsidRPr="009B7225">
        <w:rPr>
          <w:rFonts w:ascii="ＭＳ ゴシック" w:eastAsia="ＭＳ ゴシック" w:hAnsi="ＭＳ ゴシック" w:hint="eastAsia"/>
          <w:sz w:val="22"/>
        </w:rPr>
        <w:t>業種から</w:t>
      </w:r>
      <w:r w:rsidR="007A706E" w:rsidRPr="009B7225">
        <w:rPr>
          <w:rFonts w:ascii="ＭＳ ゴシック" w:eastAsia="ＭＳ ゴシック" w:hAnsi="ＭＳ ゴシック" w:hint="eastAsia"/>
          <w:sz w:val="22"/>
        </w:rPr>
        <w:t>、</w:t>
      </w:r>
      <w:r w:rsidR="00CD6CFE" w:rsidRPr="009B7225">
        <w:rPr>
          <w:rFonts w:ascii="ＭＳ ゴシック" w:eastAsia="ＭＳ ゴシック" w:hAnsi="ＭＳ ゴシック" w:hint="eastAsia"/>
          <w:sz w:val="22"/>
        </w:rPr>
        <w:t>発注者側から</w:t>
      </w:r>
      <w:r w:rsidR="00B74965" w:rsidRPr="009B7225">
        <w:rPr>
          <w:rFonts w:ascii="ＭＳ ゴシック" w:eastAsia="ＭＳ ゴシック" w:hAnsi="ＭＳ ゴシック" w:hint="eastAsia"/>
          <w:sz w:val="22"/>
        </w:rPr>
        <w:t>取引条件の明示がなされていない</w:t>
      </w:r>
      <w:r w:rsidR="003C4C7C" w:rsidRPr="009B7225">
        <w:rPr>
          <w:rFonts w:ascii="ＭＳ ゴシック" w:eastAsia="ＭＳ ゴシック" w:hAnsi="ＭＳ ゴシック" w:hint="eastAsia"/>
          <w:sz w:val="22"/>
        </w:rPr>
        <w:t>、募集情報が的確に表示されていない</w:t>
      </w:r>
      <w:r w:rsidR="00E91EA4" w:rsidRPr="009B7225">
        <w:rPr>
          <w:rFonts w:ascii="ＭＳ ゴシック" w:eastAsia="ＭＳ ゴシック" w:hAnsi="ＭＳ ゴシック" w:hint="eastAsia"/>
          <w:sz w:val="22"/>
        </w:rPr>
        <w:t>等の</w:t>
      </w:r>
      <w:r w:rsidR="00B74965" w:rsidRPr="009B7225">
        <w:rPr>
          <w:rFonts w:ascii="ＭＳ ゴシック" w:eastAsia="ＭＳ ゴシック" w:hAnsi="ＭＳ ゴシック" w:hint="eastAsia"/>
          <w:sz w:val="22"/>
        </w:rPr>
        <w:t>回答が寄せられたところです。</w:t>
      </w:r>
    </w:p>
    <w:p w14:paraId="062CA4A1" w14:textId="6407AD8A" w:rsidR="009D5D87" w:rsidRPr="009B7225" w:rsidRDefault="009D5D87" w:rsidP="009D5D87">
      <w:pPr>
        <w:ind w:firstLineChars="100" w:firstLine="220"/>
        <w:rPr>
          <w:rFonts w:ascii="ＭＳ ゴシック" w:eastAsia="ＭＳ ゴシック" w:hAnsi="ＭＳ ゴシック"/>
          <w:sz w:val="22"/>
        </w:rPr>
      </w:pPr>
      <w:r w:rsidRPr="009B7225">
        <w:rPr>
          <w:rFonts w:ascii="ＭＳ ゴシック" w:eastAsia="ＭＳ ゴシック" w:hAnsi="ＭＳ ゴシック" w:hint="eastAsia"/>
          <w:sz w:val="22"/>
        </w:rPr>
        <w:t>また、令和２年１１月</w:t>
      </w:r>
      <w:r w:rsidR="003C52BE" w:rsidRPr="009B7225">
        <w:rPr>
          <w:rFonts w:ascii="ＭＳ ゴシック" w:eastAsia="ＭＳ ゴシック" w:hAnsi="ＭＳ ゴシック" w:hint="eastAsia"/>
          <w:sz w:val="22"/>
        </w:rPr>
        <w:t>から</w:t>
      </w:r>
      <w:r w:rsidRPr="009B7225">
        <w:rPr>
          <w:rFonts w:ascii="ＭＳ ゴシック" w:eastAsia="ＭＳ ゴシック" w:hAnsi="ＭＳ ゴシック" w:hint="eastAsia"/>
          <w:sz w:val="22"/>
        </w:rPr>
        <w:t>設置され</w:t>
      </w:r>
      <w:r w:rsidR="003C52BE" w:rsidRPr="009B7225">
        <w:rPr>
          <w:rFonts w:ascii="ＭＳ ゴシック" w:eastAsia="ＭＳ ゴシック" w:hAnsi="ＭＳ ゴシック" w:hint="eastAsia"/>
          <w:sz w:val="22"/>
        </w:rPr>
        <w:t>ている</w:t>
      </w:r>
      <w:r w:rsidRPr="009B7225">
        <w:rPr>
          <w:rFonts w:ascii="ＭＳ ゴシック" w:eastAsia="ＭＳ ゴシック" w:hAnsi="ＭＳ ゴシック" w:hint="eastAsia"/>
          <w:sz w:val="22"/>
        </w:rPr>
        <w:t>フリーランス・トラブル１１０番の相談事例では、「運送関係」「システム開発ウェブ作成関係」「建設関係」「営業」「デザイン関係」</w:t>
      </w:r>
      <w:r w:rsidR="0088790E" w:rsidRPr="009B7225">
        <w:rPr>
          <w:rFonts w:ascii="ＭＳ ゴシック" w:eastAsia="ＭＳ ゴシック" w:hAnsi="ＭＳ ゴシック" w:hint="eastAsia"/>
          <w:sz w:val="22"/>
        </w:rPr>
        <w:t>「美容関係」</w:t>
      </w:r>
      <w:r w:rsidRPr="009B7225">
        <w:rPr>
          <w:rFonts w:ascii="ＭＳ ゴシック" w:eastAsia="ＭＳ ゴシック" w:hAnsi="ＭＳ ゴシック" w:hint="eastAsia"/>
          <w:sz w:val="22"/>
        </w:rPr>
        <w:t>「舞台・演劇関係」の業種でトラブルが多く寄せられています。</w:t>
      </w:r>
    </w:p>
    <w:p w14:paraId="78A726F0" w14:textId="3130E7F6" w:rsidR="003A6B0B" w:rsidRPr="009B7225" w:rsidRDefault="003A6B0B" w:rsidP="003A6B0B">
      <w:pPr>
        <w:rPr>
          <w:rFonts w:ascii="ＭＳ ゴシック" w:eastAsia="ＭＳ ゴシック" w:hAnsi="ＭＳ ゴシック"/>
          <w:sz w:val="22"/>
        </w:rPr>
      </w:pPr>
      <w:r w:rsidRPr="009B7225">
        <w:rPr>
          <w:rFonts w:ascii="ＭＳ ゴシック" w:eastAsia="ＭＳ ゴシック" w:hAnsi="ＭＳ ゴシック" w:hint="eastAsia"/>
          <w:sz w:val="22"/>
        </w:rPr>
        <w:t xml:space="preserve">　これらは、発注者とフリーランスとの間で取引条件について十分に協議が尽くされていないこと</w:t>
      </w:r>
      <w:r w:rsidR="00691DFA" w:rsidRPr="009B7225">
        <w:rPr>
          <w:rFonts w:ascii="ＭＳ ゴシック" w:eastAsia="ＭＳ ゴシック" w:hAnsi="ＭＳ ゴシック" w:hint="eastAsia"/>
          <w:sz w:val="22"/>
        </w:rPr>
        <w:t>など</w:t>
      </w:r>
      <w:r w:rsidRPr="009B7225">
        <w:rPr>
          <w:rFonts w:ascii="ＭＳ ゴシック" w:eastAsia="ＭＳ ゴシック" w:hAnsi="ＭＳ ゴシック" w:hint="eastAsia"/>
          <w:sz w:val="22"/>
        </w:rPr>
        <w:t>が一因であり、違反行為の未然防止の観点からは、両者で十分な協議を行った上で、取引条件の明示</w:t>
      </w:r>
      <w:r w:rsidR="006F1059" w:rsidRPr="009B7225">
        <w:rPr>
          <w:rFonts w:ascii="ＭＳ ゴシック" w:eastAsia="ＭＳ ゴシック" w:hAnsi="ＭＳ ゴシック" w:hint="eastAsia"/>
          <w:sz w:val="22"/>
        </w:rPr>
        <w:t>等</w:t>
      </w:r>
      <w:r w:rsidRPr="009B7225">
        <w:rPr>
          <w:rFonts w:ascii="ＭＳ ゴシック" w:eastAsia="ＭＳ ゴシック" w:hAnsi="ＭＳ ゴシック" w:hint="eastAsia"/>
          <w:sz w:val="22"/>
        </w:rPr>
        <w:t>を徹底する</w:t>
      </w:r>
      <w:r w:rsidR="00911BE5" w:rsidRPr="009B7225">
        <w:rPr>
          <w:rFonts w:ascii="ＭＳ ゴシック" w:eastAsia="ＭＳ ゴシック" w:hAnsi="ＭＳ ゴシック" w:hint="eastAsia"/>
          <w:sz w:val="22"/>
        </w:rPr>
        <w:t>など、本法の趣旨を踏まえ</w:t>
      </w:r>
      <w:r w:rsidR="00D01CE3" w:rsidRPr="009B7225">
        <w:rPr>
          <w:rFonts w:ascii="ＭＳ ゴシック" w:eastAsia="ＭＳ ゴシック" w:hAnsi="ＭＳ ゴシック" w:hint="eastAsia"/>
          <w:sz w:val="22"/>
        </w:rPr>
        <w:t>た対応が求められてい</w:t>
      </w:r>
      <w:r w:rsidR="00072188" w:rsidRPr="009B7225">
        <w:rPr>
          <w:rFonts w:ascii="ＭＳ ゴシック" w:eastAsia="ＭＳ ゴシック" w:hAnsi="ＭＳ ゴシック" w:hint="eastAsia"/>
          <w:sz w:val="22"/>
        </w:rPr>
        <w:t>ます</w:t>
      </w:r>
      <w:r w:rsidRPr="009B7225">
        <w:rPr>
          <w:rFonts w:ascii="ＭＳ ゴシック" w:eastAsia="ＭＳ ゴシック" w:hAnsi="ＭＳ ゴシック" w:hint="eastAsia"/>
          <w:sz w:val="22"/>
        </w:rPr>
        <w:t>。</w:t>
      </w:r>
    </w:p>
    <w:p w14:paraId="55BDB7AA" w14:textId="77777777" w:rsidR="003D5253" w:rsidRPr="009B7225" w:rsidRDefault="003D5253" w:rsidP="009D5D87">
      <w:pPr>
        <w:ind w:firstLineChars="100" w:firstLine="220"/>
        <w:rPr>
          <w:rFonts w:ascii="ＭＳ ゴシック" w:eastAsia="ＭＳ ゴシック" w:hAnsi="ＭＳ ゴシック"/>
          <w:sz w:val="22"/>
        </w:rPr>
      </w:pPr>
    </w:p>
    <w:p w14:paraId="2AA415BE" w14:textId="22681162" w:rsidR="002B0A96" w:rsidRPr="009B7225" w:rsidRDefault="006C1C89" w:rsidP="00F236E0">
      <w:pPr>
        <w:rPr>
          <w:rFonts w:ascii="ＭＳ ゴシック" w:eastAsia="ＭＳ ゴシック" w:hAnsi="ＭＳ ゴシック"/>
          <w:sz w:val="22"/>
        </w:rPr>
      </w:pPr>
      <w:r w:rsidRPr="006C1C89">
        <w:rPr>
          <w:rFonts w:ascii="ＭＳ ゴシック" w:eastAsia="ＭＳ ゴシック" w:hAnsi="ＭＳ ゴシック" w:hint="eastAsia"/>
          <w:sz w:val="22"/>
          <w:lang w:eastAsia="zh-TW"/>
        </w:rPr>
        <w:t>都道府県・指定都市市民活動担当者</w:t>
      </w:r>
      <w:r>
        <w:rPr>
          <w:rFonts w:ascii="ＭＳ ゴシック" w:eastAsia="ＭＳ ゴシック" w:hAnsi="ＭＳ ゴシック" w:hint="eastAsia"/>
          <w:sz w:val="22"/>
        </w:rPr>
        <w:t>の皆様</w:t>
      </w:r>
      <w:r w:rsidR="00A97D7A" w:rsidRPr="009B7225">
        <w:rPr>
          <w:rFonts w:ascii="ＭＳ ゴシック" w:eastAsia="ＭＳ ゴシック" w:hAnsi="ＭＳ ゴシック" w:hint="eastAsia"/>
          <w:sz w:val="22"/>
        </w:rPr>
        <w:t>におかれましては、これまでも、本法に関する周知啓発に関して御協力を賜ってきたところですが、改めて本法の内容について</w:t>
      </w:r>
      <w:r w:rsidR="00D72539" w:rsidRPr="009B7225">
        <w:rPr>
          <w:rFonts w:ascii="ＭＳ ゴシック" w:eastAsia="ＭＳ ゴシック" w:hAnsi="ＭＳ ゴシック" w:hint="eastAsia"/>
          <w:sz w:val="22"/>
        </w:rPr>
        <w:t>、特に</w:t>
      </w:r>
      <w:r w:rsidR="009B3689" w:rsidRPr="009B7225">
        <w:rPr>
          <w:rFonts w:ascii="ＭＳ ゴシック" w:eastAsia="ＭＳ ゴシック" w:hAnsi="ＭＳ ゴシック" w:hint="eastAsia"/>
          <w:sz w:val="22"/>
        </w:rPr>
        <w:t>上記及び</w:t>
      </w:r>
      <w:r w:rsidR="00986112" w:rsidRPr="009B7225">
        <w:rPr>
          <w:rFonts w:ascii="ＭＳ ゴシック" w:eastAsia="ＭＳ ゴシック" w:hAnsi="ＭＳ ゴシック" w:hint="eastAsia"/>
          <w:sz w:val="22"/>
        </w:rPr>
        <w:t>別紙</w:t>
      </w:r>
      <w:r w:rsidR="00FA584C" w:rsidRPr="009B7225">
        <w:rPr>
          <w:rFonts w:ascii="ＭＳ ゴシック" w:eastAsia="ＭＳ ゴシック" w:hAnsi="ＭＳ ゴシック" w:hint="eastAsia"/>
          <w:sz w:val="22"/>
        </w:rPr>
        <w:t>２</w:t>
      </w:r>
      <w:r w:rsidR="00D72539" w:rsidRPr="009B7225">
        <w:rPr>
          <w:rFonts w:ascii="ＭＳ ゴシック" w:eastAsia="ＭＳ ゴシック" w:hAnsi="ＭＳ ゴシック" w:hint="eastAsia"/>
          <w:sz w:val="22"/>
        </w:rPr>
        <w:t>の</w:t>
      </w:r>
      <w:r w:rsidR="00810702" w:rsidRPr="009B7225">
        <w:rPr>
          <w:rFonts w:ascii="ＭＳ ゴシック" w:eastAsia="ＭＳ ゴシック" w:hAnsi="ＭＳ ゴシック" w:hint="eastAsia"/>
          <w:sz w:val="22"/>
        </w:rPr>
        <w:t>本法</w:t>
      </w:r>
      <w:r w:rsidR="000E0776" w:rsidRPr="009B7225">
        <w:rPr>
          <w:rFonts w:ascii="ＭＳ ゴシック" w:eastAsia="ＭＳ ゴシック" w:hAnsi="ＭＳ ゴシック" w:hint="eastAsia"/>
          <w:sz w:val="22"/>
        </w:rPr>
        <w:t>に定める特定業務委託事業者</w:t>
      </w:r>
      <w:r w:rsidR="009E4343">
        <w:rPr>
          <w:rFonts w:ascii="ＭＳ ゴシック" w:eastAsia="ＭＳ ゴシック" w:hAnsi="ＭＳ ゴシック" w:hint="eastAsia"/>
          <w:sz w:val="22"/>
        </w:rPr>
        <w:t>（</w:t>
      </w:r>
      <w:r w:rsidR="00C1447B">
        <w:rPr>
          <w:rFonts w:ascii="ＭＳ ゴシック" w:eastAsia="ＭＳ ゴシック" w:hAnsi="ＭＳ ゴシック" w:hint="eastAsia"/>
          <w:sz w:val="22"/>
        </w:rPr>
        <w:t>本法に規定する</w:t>
      </w:r>
      <w:r w:rsidR="00B57B84">
        <w:rPr>
          <w:rFonts w:ascii="ＭＳ ゴシック" w:eastAsia="ＭＳ ゴシック" w:hAnsi="ＭＳ ゴシック" w:hint="eastAsia"/>
          <w:sz w:val="22"/>
        </w:rPr>
        <w:t>フリーランスに業務委託を行う</w:t>
      </w:r>
      <w:r w:rsidR="00C1447B">
        <w:rPr>
          <w:rFonts w:ascii="ＭＳ ゴシック" w:eastAsia="ＭＳ ゴシック" w:hAnsi="ＭＳ ゴシック" w:hint="eastAsia"/>
          <w:sz w:val="22"/>
        </w:rPr>
        <w:t>発注事業者）</w:t>
      </w:r>
      <w:r w:rsidR="000E0776" w:rsidRPr="009B7225">
        <w:rPr>
          <w:rFonts w:ascii="ＭＳ ゴシック" w:eastAsia="ＭＳ ゴシック" w:hAnsi="ＭＳ ゴシック" w:hint="eastAsia"/>
          <w:sz w:val="22"/>
        </w:rPr>
        <w:t>が遵守すべき事項</w:t>
      </w:r>
      <w:r w:rsidR="00D72539" w:rsidRPr="009B7225">
        <w:rPr>
          <w:rFonts w:ascii="ＭＳ ゴシック" w:eastAsia="ＭＳ ゴシック" w:hAnsi="ＭＳ ゴシック" w:hint="eastAsia"/>
          <w:sz w:val="22"/>
        </w:rPr>
        <w:t>を</w:t>
      </w:r>
      <w:r w:rsidR="003C14F5" w:rsidRPr="009B7225">
        <w:rPr>
          <w:rFonts w:ascii="ＭＳ ゴシック" w:eastAsia="ＭＳ ゴシック" w:hAnsi="ＭＳ ゴシック" w:hint="eastAsia"/>
          <w:sz w:val="22"/>
        </w:rPr>
        <w:t>踏まえて</w:t>
      </w:r>
      <w:r w:rsidR="00A97D7A" w:rsidRPr="009B7225">
        <w:rPr>
          <w:rFonts w:ascii="ＭＳ ゴシック" w:eastAsia="ＭＳ ゴシック" w:hAnsi="ＭＳ ゴシック" w:hint="eastAsia"/>
          <w:sz w:val="22"/>
        </w:rPr>
        <w:t>周知</w:t>
      </w:r>
      <w:r w:rsidR="009D5D87" w:rsidRPr="009B7225">
        <w:rPr>
          <w:rFonts w:ascii="ＭＳ ゴシック" w:eastAsia="ＭＳ ゴシック" w:hAnsi="ＭＳ ゴシック" w:hint="eastAsia"/>
          <w:sz w:val="22"/>
        </w:rPr>
        <w:t>啓発</w:t>
      </w:r>
      <w:r w:rsidR="00A97D7A" w:rsidRPr="009B7225">
        <w:rPr>
          <w:rFonts w:ascii="ＭＳ ゴシック" w:eastAsia="ＭＳ ゴシック" w:hAnsi="ＭＳ ゴシック" w:hint="eastAsia"/>
          <w:sz w:val="22"/>
        </w:rPr>
        <w:t>いただくとともに、</w:t>
      </w:r>
      <w:r w:rsidR="007A706E" w:rsidRPr="009B7225">
        <w:rPr>
          <w:rFonts w:ascii="ＭＳ ゴシック" w:eastAsia="ＭＳ ゴシック" w:hAnsi="ＭＳ ゴシック" w:hint="eastAsia"/>
          <w:sz w:val="22"/>
        </w:rPr>
        <w:t>今後</w:t>
      </w:r>
      <w:r w:rsidR="003301B2" w:rsidRPr="009B7225">
        <w:rPr>
          <w:rFonts w:ascii="ＭＳ ゴシック" w:eastAsia="ＭＳ ゴシック" w:hAnsi="ＭＳ ゴシック" w:hint="eastAsia"/>
          <w:sz w:val="22"/>
        </w:rPr>
        <w:t>、</w:t>
      </w:r>
      <w:r w:rsidR="009B0FD1">
        <w:rPr>
          <w:rFonts w:ascii="ＭＳ ゴシック" w:eastAsia="ＭＳ ゴシック" w:hAnsi="ＭＳ ゴシック" w:hint="eastAsia"/>
          <w:sz w:val="22"/>
        </w:rPr>
        <w:t>特定非営利活動法人</w:t>
      </w:r>
      <w:r w:rsidR="007A706E" w:rsidRPr="009B7225">
        <w:rPr>
          <w:rFonts w:ascii="ＭＳ ゴシック" w:eastAsia="ＭＳ ゴシック" w:hAnsi="ＭＳ ゴシック" w:hint="eastAsia"/>
          <w:sz w:val="22"/>
        </w:rPr>
        <w:t>が</w:t>
      </w:r>
      <w:r w:rsidR="00AF0460" w:rsidRPr="009B7225">
        <w:rPr>
          <w:rFonts w:ascii="ＭＳ ゴシック" w:eastAsia="ＭＳ ゴシック" w:hAnsi="ＭＳ ゴシック" w:hint="eastAsia"/>
          <w:sz w:val="22"/>
        </w:rPr>
        <w:t>これらの</w:t>
      </w:r>
      <w:r w:rsidR="007A706E" w:rsidRPr="009B7225">
        <w:rPr>
          <w:rFonts w:ascii="ＭＳ ゴシック" w:eastAsia="ＭＳ ゴシック" w:hAnsi="ＭＳ ゴシック" w:hint="eastAsia"/>
          <w:sz w:val="22"/>
        </w:rPr>
        <w:t>業務について</w:t>
      </w:r>
      <w:r w:rsidR="00B26C2D" w:rsidRPr="009B7225">
        <w:rPr>
          <w:rFonts w:ascii="ＭＳ ゴシック" w:eastAsia="ＭＳ ゴシック" w:hAnsi="ＭＳ ゴシック" w:hint="eastAsia"/>
          <w:sz w:val="22"/>
        </w:rPr>
        <w:t>本法に基づく</w:t>
      </w:r>
      <w:r w:rsidR="007A706E" w:rsidRPr="009B7225">
        <w:rPr>
          <w:rFonts w:ascii="ＭＳ ゴシック" w:eastAsia="ＭＳ ゴシック" w:hAnsi="ＭＳ ゴシック" w:hint="eastAsia"/>
          <w:sz w:val="22"/>
        </w:rPr>
        <w:t>特定受託事業者と取引を</w:t>
      </w:r>
      <w:r w:rsidR="00A97D7A" w:rsidRPr="009B7225">
        <w:rPr>
          <w:rFonts w:ascii="ＭＳ ゴシック" w:eastAsia="ＭＳ ゴシック" w:hAnsi="ＭＳ ゴシック" w:hint="eastAsia"/>
          <w:sz w:val="22"/>
        </w:rPr>
        <w:t>行う際には、本法を遵守した適正な取引となるよう</w:t>
      </w:r>
      <w:r w:rsidR="00796714" w:rsidRPr="009B7225">
        <w:rPr>
          <w:rFonts w:ascii="ＭＳ ゴシック" w:eastAsia="ＭＳ ゴシック" w:hAnsi="ＭＳ ゴシック" w:hint="eastAsia"/>
          <w:sz w:val="22"/>
        </w:rPr>
        <w:t>、</w:t>
      </w:r>
      <w:r w:rsidR="00A97D7A" w:rsidRPr="009B7225">
        <w:rPr>
          <w:rFonts w:ascii="ＭＳ ゴシック" w:eastAsia="ＭＳ ゴシック" w:hAnsi="ＭＳ ゴシック" w:hint="eastAsia"/>
          <w:sz w:val="22"/>
        </w:rPr>
        <w:t>周知徹底を</w:t>
      </w:r>
      <w:r w:rsidR="0033223E" w:rsidRPr="009B7225">
        <w:rPr>
          <w:rFonts w:ascii="ＭＳ ゴシック" w:eastAsia="ＭＳ ゴシック" w:hAnsi="ＭＳ ゴシック" w:hint="eastAsia"/>
          <w:sz w:val="22"/>
        </w:rPr>
        <w:t>お願い申し上げます。</w:t>
      </w:r>
    </w:p>
    <w:p w14:paraId="50C7580F" w14:textId="77777777" w:rsidR="00BC7472" w:rsidRPr="009B7225" w:rsidRDefault="002B0A96" w:rsidP="00796714">
      <w:pPr>
        <w:widowControl/>
        <w:jc w:val="left"/>
        <w:rPr>
          <w:rFonts w:ascii="ＭＳ ゴシック" w:eastAsia="ＭＳ ゴシック" w:hAnsi="ＭＳ ゴシック"/>
          <w:sz w:val="22"/>
        </w:rPr>
      </w:pPr>
      <w:r w:rsidRPr="009B7225">
        <w:rPr>
          <w:rFonts w:ascii="ＭＳ ゴシック" w:eastAsia="ＭＳ ゴシック" w:hAnsi="ＭＳ ゴシック"/>
          <w:sz w:val="22"/>
        </w:rPr>
        <w:br w:type="page"/>
      </w:r>
    </w:p>
    <w:p w14:paraId="72EF5D34" w14:textId="297DCCD1" w:rsidR="00215273" w:rsidRPr="009B7225" w:rsidRDefault="00215273" w:rsidP="00215273">
      <w:pPr>
        <w:widowControl/>
        <w:jc w:val="right"/>
        <w:rPr>
          <w:rFonts w:ascii="ＭＳ ゴシック" w:eastAsia="ＭＳ ゴシック" w:hAnsi="ＭＳ ゴシック"/>
          <w:sz w:val="22"/>
        </w:rPr>
      </w:pPr>
      <w:r w:rsidRPr="009B7225">
        <w:rPr>
          <w:rFonts w:ascii="ＭＳ ゴシック" w:eastAsia="ＭＳ ゴシック" w:hAnsi="ＭＳ ゴシック" w:hint="eastAsia"/>
          <w:sz w:val="22"/>
        </w:rPr>
        <w:lastRenderedPageBreak/>
        <w:t>（別</w:t>
      </w:r>
      <w:r w:rsidR="00FA584C" w:rsidRPr="009B7225">
        <w:rPr>
          <w:rFonts w:ascii="ＭＳ ゴシック" w:eastAsia="ＭＳ ゴシック" w:hAnsi="ＭＳ ゴシック" w:hint="eastAsia"/>
          <w:sz w:val="22"/>
        </w:rPr>
        <w:t>紙１</w:t>
      </w:r>
      <w:r w:rsidRPr="009B7225">
        <w:rPr>
          <w:rFonts w:ascii="ＭＳ ゴシック" w:eastAsia="ＭＳ ゴシック" w:hAnsi="ＭＳ ゴシック" w:hint="eastAsia"/>
          <w:sz w:val="22"/>
        </w:rPr>
        <w:t>）</w:t>
      </w:r>
    </w:p>
    <w:p w14:paraId="66E4EB59" w14:textId="77777777" w:rsidR="00E5009B" w:rsidRPr="009B7225" w:rsidRDefault="00E5009B" w:rsidP="00215273">
      <w:pPr>
        <w:widowControl/>
        <w:jc w:val="right"/>
        <w:rPr>
          <w:rFonts w:ascii="ＭＳ ゴシック" w:eastAsia="ＭＳ ゴシック" w:hAnsi="ＭＳ ゴシック"/>
          <w:sz w:val="22"/>
        </w:rPr>
      </w:pPr>
    </w:p>
    <w:p w14:paraId="6E600F89" w14:textId="77777777" w:rsidR="00013FF7" w:rsidRPr="009B7225" w:rsidRDefault="00E5009B" w:rsidP="00E5009B">
      <w:pPr>
        <w:widowControl/>
        <w:jc w:val="center"/>
        <w:rPr>
          <w:rFonts w:ascii="ＭＳ ゴシック" w:eastAsia="ＭＳ ゴシック" w:hAnsi="ＭＳ ゴシック"/>
          <w:sz w:val="22"/>
        </w:rPr>
      </w:pPr>
      <w:r w:rsidRPr="009B7225">
        <w:rPr>
          <w:rFonts w:ascii="ＭＳ ゴシック" w:eastAsia="ＭＳ ゴシック" w:hAnsi="ＭＳ ゴシック" w:hint="eastAsia"/>
          <w:sz w:val="22"/>
        </w:rPr>
        <w:t>フリーランス取引の状況についての実態調査</w:t>
      </w:r>
      <w:r w:rsidR="00013FF7" w:rsidRPr="009B7225">
        <w:rPr>
          <w:rFonts w:ascii="ＭＳ ゴシック" w:eastAsia="ＭＳ ゴシック" w:hAnsi="ＭＳ ゴシック" w:hint="eastAsia"/>
          <w:sz w:val="22"/>
        </w:rPr>
        <w:t>（令和６年５～６月）</w:t>
      </w:r>
      <w:r w:rsidRPr="009B7225">
        <w:rPr>
          <w:rFonts w:ascii="ＭＳ ゴシック" w:eastAsia="ＭＳ ゴシック" w:hAnsi="ＭＳ ゴシック" w:hint="eastAsia"/>
          <w:sz w:val="22"/>
        </w:rPr>
        <w:t>を踏まえた</w:t>
      </w:r>
    </w:p>
    <w:p w14:paraId="74E77BF0" w14:textId="19B5CC01" w:rsidR="00A91E8D" w:rsidRPr="009B7225" w:rsidRDefault="00E5009B" w:rsidP="00E5009B">
      <w:pPr>
        <w:widowControl/>
        <w:jc w:val="center"/>
        <w:rPr>
          <w:rFonts w:ascii="ＭＳ ゴシック" w:eastAsia="ＭＳ ゴシック" w:hAnsi="ＭＳ ゴシック"/>
          <w:sz w:val="22"/>
        </w:rPr>
      </w:pPr>
      <w:r w:rsidRPr="009B7225">
        <w:rPr>
          <w:rFonts w:ascii="ＭＳ ゴシック" w:eastAsia="ＭＳ ゴシック" w:hAnsi="ＭＳ ゴシック" w:hint="eastAsia"/>
          <w:sz w:val="22"/>
        </w:rPr>
        <w:t>留意すべき業種</w:t>
      </w:r>
    </w:p>
    <w:p w14:paraId="293C172A" w14:textId="77777777" w:rsidR="00E5009B" w:rsidRPr="009B7225" w:rsidRDefault="00E5009B" w:rsidP="00755DEC">
      <w:pPr>
        <w:widowControl/>
        <w:jc w:val="center"/>
        <w:rPr>
          <w:rFonts w:ascii="ＭＳ ゴシック" w:eastAsia="ＭＳ ゴシック" w:hAnsi="ＭＳ ゴシック"/>
          <w:sz w:val="22"/>
        </w:rPr>
      </w:pPr>
    </w:p>
    <w:tbl>
      <w:tblPr>
        <w:tblStyle w:val="af6"/>
        <w:tblW w:w="0" w:type="auto"/>
        <w:tblLook w:val="04A0" w:firstRow="1" w:lastRow="0" w:firstColumn="1" w:lastColumn="0" w:noHBand="0" w:noVBand="1"/>
      </w:tblPr>
      <w:tblGrid>
        <w:gridCol w:w="1413"/>
        <w:gridCol w:w="3685"/>
        <w:gridCol w:w="3396"/>
      </w:tblGrid>
      <w:tr w:rsidR="00BC7472" w:rsidRPr="009B7225" w14:paraId="58043000" w14:textId="77777777" w:rsidTr="003D5253">
        <w:tc>
          <w:tcPr>
            <w:tcW w:w="1413" w:type="dxa"/>
          </w:tcPr>
          <w:p w14:paraId="3AF414D4" w14:textId="467F4084" w:rsidR="00BC7472" w:rsidRPr="009B7225" w:rsidRDefault="00E03204" w:rsidP="00E03204">
            <w:pPr>
              <w:widowControl/>
              <w:jc w:val="center"/>
              <w:rPr>
                <w:rFonts w:ascii="ＭＳ ゴシック" w:eastAsia="ＭＳ ゴシック" w:hAnsi="ＭＳ ゴシック"/>
                <w:color w:val="000000" w:themeColor="text1"/>
                <w:sz w:val="22"/>
              </w:rPr>
            </w:pPr>
            <w:r w:rsidRPr="009B7225">
              <w:rPr>
                <w:rFonts w:ascii="ＭＳ ゴシック" w:eastAsia="ＭＳ ゴシック" w:hAnsi="ＭＳ ゴシック" w:hint="eastAsia"/>
                <w:color w:val="000000" w:themeColor="text1"/>
                <w:sz w:val="22"/>
              </w:rPr>
              <w:t>業種</w:t>
            </w:r>
          </w:p>
        </w:tc>
        <w:tc>
          <w:tcPr>
            <w:tcW w:w="3685" w:type="dxa"/>
          </w:tcPr>
          <w:p w14:paraId="40CFCE2D" w14:textId="473654C8" w:rsidR="00BC7472" w:rsidRPr="009B7225" w:rsidRDefault="00E03204" w:rsidP="00E03204">
            <w:pPr>
              <w:widowControl/>
              <w:jc w:val="center"/>
              <w:rPr>
                <w:rFonts w:ascii="ＭＳ ゴシック" w:eastAsia="ＭＳ ゴシック" w:hAnsi="ＭＳ ゴシック"/>
                <w:sz w:val="22"/>
              </w:rPr>
            </w:pPr>
            <w:r w:rsidRPr="009B7225">
              <w:rPr>
                <w:rFonts w:ascii="ＭＳ ゴシック" w:eastAsia="ＭＳ ゴシック" w:hAnsi="ＭＳ ゴシック" w:hint="eastAsia"/>
                <w:sz w:val="22"/>
              </w:rPr>
              <w:t>主な具体的業務内容</w:t>
            </w:r>
          </w:p>
        </w:tc>
        <w:tc>
          <w:tcPr>
            <w:tcW w:w="3396" w:type="dxa"/>
          </w:tcPr>
          <w:p w14:paraId="7F2560EC" w14:textId="448CA921" w:rsidR="00BC7472" w:rsidRPr="009B7225" w:rsidRDefault="00E03204" w:rsidP="00E03204">
            <w:pPr>
              <w:widowControl/>
              <w:jc w:val="center"/>
              <w:rPr>
                <w:rFonts w:ascii="ＭＳ ゴシック" w:eastAsia="ＭＳ ゴシック" w:hAnsi="ＭＳ ゴシック"/>
                <w:sz w:val="22"/>
              </w:rPr>
            </w:pPr>
            <w:r w:rsidRPr="009B7225">
              <w:rPr>
                <w:rFonts w:ascii="ＭＳ ゴシック" w:eastAsia="ＭＳ ゴシック" w:hAnsi="ＭＳ ゴシック" w:hint="eastAsia"/>
                <w:sz w:val="22"/>
              </w:rPr>
              <w:t>事例</w:t>
            </w:r>
          </w:p>
        </w:tc>
      </w:tr>
      <w:tr w:rsidR="00BC7472" w:rsidRPr="009B7225" w14:paraId="19264535" w14:textId="77777777" w:rsidTr="003D5253">
        <w:tc>
          <w:tcPr>
            <w:tcW w:w="1413" w:type="dxa"/>
          </w:tcPr>
          <w:p w14:paraId="31124EBF" w14:textId="6645EA0D" w:rsidR="00BC7472" w:rsidRPr="009B7225" w:rsidRDefault="00B23A3B" w:rsidP="00796714">
            <w:pPr>
              <w:widowControl/>
              <w:jc w:val="left"/>
              <w:rPr>
                <w:rFonts w:ascii="ＭＳ ゴシック" w:eastAsia="ＭＳ ゴシック" w:hAnsi="ＭＳ ゴシック"/>
                <w:sz w:val="22"/>
              </w:rPr>
            </w:pPr>
            <w:r w:rsidRPr="009B7225">
              <w:rPr>
                <w:rFonts w:ascii="ＭＳ ゴシック" w:eastAsia="ＭＳ ゴシック" w:hAnsi="ＭＳ ゴシック" w:hint="eastAsia"/>
                <w:sz w:val="22"/>
              </w:rPr>
              <w:t>学術研究、専門・技術サービス</w:t>
            </w:r>
            <w:r w:rsidR="00430463" w:rsidRPr="009B7225">
              <w:rPr>
                <w:rFonts w:ascii="ＭＳ ゴシック" w:eastAsia="ＭＳ ゴシック" w:hAnsi="ＭＳ ゴシック" w:hint="eastAsia"/>
                <w:sz w:val="22"/>
              </w:rPr>
              <w:t>業</w:t>
            </w:r>
          </w:p>
          <w:p w14:paraId="33B249FD" w14:textId="18903667" w:rsidR="00B23A3B" w:rsidRPr="009B7225" w:rsidRDefault="00B23A3B" w:rsidP="00796714">
            <w:pPr>
              <w:widowControl/>
              <w:jc w:val="left"/>
              <w:rPr>
                <w:rFonts w:ascii="ＭＳ ゴシック" w:eastAsia="ＭＳ ゴシック" w:hAnsi="ＭＳ ゴシック"/>
                <w:sz w:val="22"/>
              </w:rPr>
            </w:pPr>
          </w:p>
        </w:tc>
        <w:tc>
          <w:tcPr>
            <w:tcW w:w="3685" w:type="dxa"/>
          </w:tcPr>
          <w:p w14:paraId="0ED230B6" w14:textId="150724B3" w:rsidR="00B23A3B" w:rsidRPr="009B7225" w:rsidRDefault="00B23A3B" w:rsidP="00B23A3B">
            <w:pPr>
              <w:widowControl/>
              <w:jc w:val="left"/>
              <w:rPr>
                <w:rFonts w:ascii="ＭＳ ゴシック" w:eastAsia="ＭＳ ゴシック" w:hAnsi="ＭＳ ゴシック"/>
                <w:sz w:val="22"/>
              </w:rPr>
            </w:pPr>
            <w:r w:rsidRPr="009B7225">
              <w:rPr>
                <w:rFonts w:ascii="ＭＳ ゴシック" w:eastAsia="ＭＳ ゴシック" w:hAnsi="ＭＳ ゴシック" w:hint="eastAsia"/>
                <w:sz w:val="22"/>
              </w:rPr>
              <w:t>デザイン制作、コンテンツ制作</w:t>
            </w:r>
          </w:p>
          <w:p w14:paraId="30A36001" w14:textId="7E326EA1" w:rsidR="00B23A3B" w:rsidRPr="009B7225" w:rsidRDefault="00B23A3B" w:rsidP="00B23A3B">
            <w:pPr>
              <w:widowControl/>
              <w:jc w:val="left"/>
              <w:rPr>
                <w:rFonts w:ascii="ＭＳ ゴシック" w:eastAsia="ＭＳ ゴシック" w:hAnsi="ＭＳ ゴシック"/>
                <w:sz w:val="22"/>
              </w:rPr>
            </w:pPr>
            <w:r w:rsidRPr="009B7225">
              <w:rPr>
                <w:rFonts w:ascii="ＭＳ ゴシック" w:eastAsia="ＭＳ ゴシック" w:hAnsi="ＭＳ ゴシック" w:hint="eastAsia"/>
                <w:sz w:val="22"/>
              </w:rPr>
              <w:t>ネーミング、コピーライター</w:t>
            </w:r>
          </w:p>
          <w:p w14:paraId="06A6CE73" w14:textId="5E4089E4" w:rsidR="00B23A3B" w:rsidRPr="009B7225" w:rsidRDefault="00B23A3B" w:rsidP="00B23A3B">
            <w:pPr>
              <w:widowControl/>
              <w:jc w:val="left"/>
              <w:rPr>
                <w:rFonts w:ascii="ＭＳ ゴシック" w:eastAsia="ＭＳ ゴシック" w:hAnsi="ＭＳ ゴシック"/>
                <w:sz w:val="22"/>
              </w:rPr>
            </w:pPr>
            <w:r w:rsidRPr="009B7225">
              <w:rPr>
                <w:rFonts w:ascii="ＭＳ ゴシック" w:eastAsia="ＭＳ ゴシック" w:hAnsi="ＭＳ ゴシック" w:hint="eastAsia"/>
                <w:sz w:val="22"/>
              </w:rPr>
              <w:t>カメラマン</w:t>
            </w:r>
          </w:p>
          <w:p w14:paraId="484ABB36" w14:textId="4284DAFB" w:rsidR="00B23A3B" w:rsidRPr="009B7225" w:rsidRDefault="00B23A3B" w:rsidP="00B23A3B">
            <w:pPr>
              <w:widowControl/>
              <w:jc w:val="left"/>
              <w:rPr>
                <w:rFonts w:ascii="ＭＳ ゴシック" w:eastAsia="ＭＳ ゴシック" w:hAnsi="ＭＳ ゴシック"/>
                <w:sz w:val="22"/>
              </w:rPr>
            </w:pPr>
            <w:r w:rsidRPr="009B7225">
              <w:rPr>
                <w:rFonts w:ascii="ＭＳ ゴシック" w:eastAsia="ＭＳ ゴシック" w:hAnsi="ＭＳ ゴシック" w:hint="eastAsia"/>
                <w:sz w:val="22"/>
              </w:rPr>
              <w:t>アニメーター、イラストレーター</w:t>
            </w:r>
          </w:p>
          <w:p w14:paraId="03CDFC90" w14:textId="1037B762" w:rsidR="00B23A3B" w:rsidRPr="009B7225" w:rsidRDefault="00B23A3B" w:rsidP="00B23A3B">
            <w:pPr>
              <w:widowControl/>
              <w:jc w:val="left"/>
              <w:rPr>
                <w:rFonts w:ascii="ＭＳ ゴシック" w:eastAsia="ＭＳ ゴシック" w:hAnsi="ＭＳ ゴシック"/>
                <w:sz w:val="22"/>
              </w:rPr>
            </w:pPr>
            <w:r w:rsidRPr="009B7225">
              <w:rPr>
                <w:rFonts w:ascii="ＭＳ ゴシック" w:eastAsia="ＭＳ ゴシック" w:hAnsi="ＭＳ ゴシック" w:hint="eastAsia"/>
                <w:sz w:val="22"/>
              </w:rPr>
              <w:t>調査、研究、コンサルティング</w:t>
            </w:r>
          </w:p>
          <w:p w14:paraId="105EE2C7" w14:textId="0AC78F30" w:rsidR="00B23A3B" w:rsidRPr="009B7225" w:rsidRDefault="00B23A3B" w:rsidP="00B23A3B">
            <w:pPr>
              <w:widowControl/>
              <w:jc w:val="left"/>
              <w:rPr>
                <w:rFonts w:ascii="ＭＳ ゴシック" w:eastAsia="ＭＳ ゴシック" w:hAnsi="ＭＳ ゴシック"/>
                <w:sz w:val="22"/>
                <w:lang w:eastAsia="zh-TW"/>
              </w:rPr>
            </w:pPr>
            <w:r w:rsidRPr="009B7225">
              <w:rPr>
                <w:rFonts w:ascii="ＭＳ ゴシック" w:eastAsia="ＭＳ ゴシック" w:hAnsi="ＭＳ ゴシック" w:hint="eastAsia"/>
                <w:sz w:val="22"/>
                <w:lang w:eastAsia="zh-TW"/>
              </w:rPr>
              <w:t>機械設計、電気技術、電気設計</w:t>
            </w:r>
          </w:p>
          <w:p w14:paraId="232EA431" w14:textId="7C72E398" w:rsidR="00B23A3B" w:rsidRPr="009B7225" w:rsidRDefault="00B23A3B" w:rsidP="00B23A3B">
            <w:pPr>
              <w:widowControl/>
              <w:jc w:val="left"/>
              <w:rPr>
                <w:rFonts w:ascii="ＭＳ ゴシック" w:eastAsia="ＭＳ ゴシック" w:hAnsi="ＭＳ ゴシック"/>
                <w:sz w:val="22"/>
                <w:lang w:eastAsia="zh-TW"/>
              </w:rPr>
            </w:pPr>
            <w:r w:rsidRPr="009B7225">
              <w:rPr>
                <w:rFonts w:ascii="ＭＳ ゴシック" w:eastAsia="ＭＳ ゴシック" w:hAnsi="ＭＳ ゴシック" w:hint="eastAsia"/>
                <w:sz w:val="22"/>
                <w:lang w:eastAsia="zh-TW"/>
              </w:rPr>
              <w:t>建築設計、土木設計、測量技術</w:t>
            </w:r>
          </w:p>
          <w:p w14:paraId="4F5DB29B" w14:textId="557A3C9D" w:rsidR="00B23A3B" w:rsidRPr="009B7225" w:rsidRDefault="00B23A3B" w:rsidP="00B23A3B">
            <w:pPr>
              <w:widowControl/>
              <w:jc w:val="left"/>
              <w:rPr>
                <w:rFonts w:ascii="ＭＳ ゴシック" w:eastAsia="ＭＳ ゴシック" w:hAnsi="ＭＳ ゴシック"/>
                <w:sz w:val="22"/>
              </w:rPr>
            </w:pPr>
            <w:r w:rsidRPr="009B7225">
              <w:rPr>
                <w:rFonts w:ascii="ＭＳ ゴシック" w:eastAsia="ＭＳ ゴシック" w:hAnsi="ＭＳ ゴシック" w:hint="eastAsia"/>
                <w:sz w:val="22"/>
              </w:rPr>
              <w:t>翻訳</w:t>
            </w:r>
          </w:p>
          <w:p w14:paraId="5899D719" w14:textId="20F31878" w:rsidR="00B23A3B" w:rsidRPr="009B7225" w:rsidRDefault="00B23A3B" w:rsidP="00B23A3B">
            <w:pPr>
              <w:widowControl/>
              <w:jc w:val="left"/>
              <w:rPr>
                <w:rFonts w:ascii="ＭＳ ゴシック" w:eastAsia="ＭＳ ゴシック" w:hAnsi="ＭＳ ゴシック"/>
                <w:sz w:val="22"/>
              </w:rPr>
            </w:pPr>
            <w:r w:rsidRPr="009B7225">
              <w:rPr>
                <w:rFonts w:ascii="ＭＳ ゴシック" w:eastAsia="ＭＳ ゴシック" w:hAnsi="ＭＳ ゴシック" w:hint="eastAsia"/>
                <w:sz w:val="22"/>
              </w:rPr>
              <w:t>通訳</w:t>
            </w:r>
          </w:p>
          <w:p w14:paraId="01BFF846" w14:textId="77777777" w:rsidR="00BC7472" w:rsidRPr="009B7225" w:rsidRDefault="00B23A3B" w:rsidP="00B23A3B">
            <w:pPr>
              <w:widowControl/>
              <w:jc w:val="left"/>
              <w:rPr>
                <w:rFonts w:ascii="ＭＳ ゴシック" w:eastAsia="ＭＳ ゴシック" w:hAnsi="ＭＳ ゴシック"/>
                <w:sz w:val="22"/>
              </w:rPr>
            </w:pPr>
            <w:r w:rsidRPr="009B7225">
              <w:rPr>
                <w:rFonts w:ascii="ＭＳ ゴシック" w:eastAsia="ＭＳ ゴシック" w:hAnsi="ＭＳ ゴシック" w:hint="eastAsia"/>
                <w:sz w:val="22"/>
              </w:rPr>
              <w:t>税務・法務等行政専門サービス</w:t>
            </w:r>
          </w:p>
          <w:p w14:paraId="59CD4E84" w14:textId="2CF292D7" w:rsidR="00430463" w:rsidRPr="009B7225" w:rsidRDefault="00430463" w:rsidP="00B23A3B">
            <w:pPr>
              <w:widowControl/>
              <w:jc w:val="left"/>
              <w:rPr>
                <w:rFonts w:ascii="ＭＳ ゴシック" w:eastAsia="ＭＳ ゴシック" w:hAnsi="ＭＳ ゴシック"/>
                <w:sz w:val="22"/>
              </w:rPr>
            </w:pPr>
            <w:r w:rsidRPr="009B7225">
              <w:rPr>
                <w:rFonts w:ascii="ＭＳ ゴシック" w:eastAsia="ＭＳ ゴシック" w:hAnsi="ＭＳ ゴシック" w:hint="eastAsia"/>
                <w:sz w:val="22"/>
              </w:rPr>
              <w:t>ライティング、記事等執筆業務</w:t>
            </w:r>
          </w:p>
        </w:tc>
        <w:tc>
          <w:tcPr>
            <w:tcW w:w="3396" w:type="dxa"/>
          </w:tcPr>
          <w:p w14:paraId="780569A1" w14:textId="3E6F064A" w:rsidR="003D5253" w:rsidRPr="009B7225" w:rsidRDefault="0025424C" w:rsidP="00826C1D">
            <w:pPr>
              <w:pStyle w:val="af7"/>
              <w:widowControl/>
              <w:numPr>
                <w:ilvl w:val="0"/>
                <w:numId w:val="2"/>
              </w:numPr>
              <w:ind w:leftChars="0"/>
              <w:jc w:val="left"/>
              <w:rPr>
                <w:rFonts w:ascii="ＭＳ ゴシック" w:eastAsia="ＭＳ ゴシック" w:hAnsi="ＭＳ ゴシック"/>
                <w:sz w:val="22"/>
              </w:rPr>
            </w:pPr>
            <w:r w:rsidRPr="009B7225">
              <w:rPr>
                <w:rFonts w:ascii="ＭＳ ゴシック" w:eastAsia="ＭＳ ゴシック" w:hAnsi="ＭＳ ゴシック" w:hint="eastAsia"/>
                <w:sz w:val="22"/>
              </w:rPr>
              <w:t>本法の</w:t>
            </w:r>
            <w:r w:rsidR="00B23A3B" w:rsidRPr="009B7225">
              <w:rPr>
                <w:rFonts w:ascii="ＭＳ ゴシック" w:eastAsia="ＭＳ ゴシック" w:hAnsi="ＭＳ ゴシック" w:hint="eastAsia"/>
                <w:sz w:val="22"/>
              </w:rPr>
              <w:t>認知度</w:t>
            </w:r>
            <w:r w:rsidRPr="009B7225">
              <w:rPr>
                <w:rFonts w:ascii="ＭＳ ゴシック" w:eastAsia="ＭＳ ゴシック" w:hAnsi="ＭＳ ゴシック" w:hint="eastAsia"/>
                <w:sz w:val="22"/>
              </w:rPr>
              <w:t>が低い</w:t>
            </w:r>
          </w:p>
          <w:p w14:paraId="222905A0" w14:textId="44510BC4" w:rsidR="003D5253" w:rsidRPr="009B7225" w:rsidRDefault="00B23A3B" w:rsidP="00826C1D">
            <w:pPr>
              <w:pStyle w:val="af7"/>
              <w:widowControl/>
              <w:numPr>
                <w:ilvl w:val="0"/>
                <w:numId w:val="2"/>
              </w:numPr>
              <w:ind w:leftChars="0"/>
              <w:jc w:val="left"/>
              <w:rPr>
                <w:rFonts w:ascii="ＭＳ ゴシック" w:eastAsia="ＭＳ ゴシック" w:hAnsi="ＭＳ ゴシック"/>
                <w:sz w:val="22"/>
              </w:rPr>
            </w:pPr>
            <w:r w:rsidRPr="009B7225">
              <w:rPr>
                <w:rFonts w:ascii="ＭＳ ゴシック" w:eastAsia="ＭＳ ゴシック" w:hAnsi="ＭＳ ゴシック" w:hint="eastAsia"/>
                <w:spacing w:val="2"/>
                <w:w w:val="96"/>
                <w:kern w:val="0"/>
                <w:sz w:val="22"/>
                <w:fitText w:val="2750" w:id="-912069632"/>
              </w:rPr>
              <w:t>取</w:t>
            </w:r>
            <w:r w:rsidRPr="00421160">
              <w:rPr>
                <w:rFonts w:ascii="ＭＳ ゴシック" w:eastAsia="ＭＳ ゴシック" w:hAnsi="ＭＳ ゴシック" w:hint="eastAsia"/>
                <w:spacing w:val="2"/>
                <w:w w:val="96"/>
                <w:kern w:val="0"/>
                <w:sz w:val="22"/>
                <w:fitText w:val="2750" w:id="-912069632"/>
              </w:rPr>
              <w:t>引条件</w:t>
            </w:r>
            <w:r w:rsidR="0025424C" w:rsidRPr="00421160">
              <w:rPr>
                <w:rFonts w:ascii="ＭＳ ゴシック" w:eastAsia="ＭＳ ゴシック" w:hAnsi="ＭＳ ゴシック" w:hint="eastAsia"/>
                <w:spacing w:val="2"/>
                <w:w w:val="96"/>
                <w:kern w:val="0"/>
                <w:sz w:val="22"/>
                <w:fitText w:val="2750" w:id="-912069632"/>
              </w:rPr>
              <w:t>が</w:t>
            </w:r>
            <w:r w:rsidRPr="00421160">
              <w:rPr>
                <w:rFonts w:ascii="ＭＳ ゴシック" w:eastAsia="ＭＳ ゴシック" w:hAnsi="ＭＳ ゴシック" w:hint="eastAsia"/>
                <w:spacing w:val="2"/>
                <w:w w:val="96"/>
                <w:kern w:val="0"/>
                <w:sz w:val="22"/>
                <w:fitText w:val="2750" w:id="-912069632"/>
              </w:rPr>
              <w:t>明示</w:t>
            </w:r>
            <w:r w:rsidR="0025424C" w:rsidRPr="00421160">
              <w:rPr>
                <w:rFonts w:ascii="ＭＳ ゴシック" w:eastAsia="ＭＳ ゴシック" w:hAnsi="ＭＳ ゴシック" w:hint="eastAsia"/>
                <w:spacing w:val="2"/>
                <w:w w:val="96"/>
                <w:kern w:val="0"/>
                <w:sz w:val="22"/>
                <w:fitText w:val="2750" w:id="-912069632"/>
              </w:rPr>
              <w:t>されていな</w:t>
            </w:r>
            <w:r w:rsidR="0025424C" w:rsidRPr="00421160">
              <w:rPr>
                <w:rFonts w:ascii="ＭＳ ゴシック" w:eastAsia="ＭＳ ゴシック" w:hAnsi="ＭＳ ゴシック" w:hint="eastAsia"/>
                <w:spacing w:val="-11"/>
                <w:w w:val="96"/>
                <w:kern w:val="0"/>
                <w:sz w:val="22"/>
                <w:fitText w:val="2750" w:id="-912069632"/>
              </w:rPr>
              <w:t>い</w:t>
            </w:r>
          </w:p>
          <w:p w14:paraId="0D8B7728" w14:textId="176A5DC6" w:rsidR="00D90D22" w:rsidRPr="009B7225" w:rsidRDefault="00B23A3B" w:rsidP="00826C1D">
            <w:pPr>
              <w:pStyle w:val="af7"/>
              <w:widowControl/>
              <w:numPr>
                <w:ilvl w:val="0"/>
                <w:numId w:val="2"/>
              </w:numPr>
              <w:ind w:leftChars="0"/>
              <w:jc w:val="left"/>
              <w:rPr>
                <w:rFonts w:ascii="ＭＳ ゴシック" w:eastAsia="ＭＳ ゴシック" w:hAnsi="ＭＳ ゴシック"/>
                <w:sz w:val="22"/>
              </w:rPr>
            </w:pPr>
            <w:r w:rsidRPr="009B7225">
              <w:rPr>
                <w:rFonts w:ascii="ＭＳ ゴシック" w:eastAsia="ＭＳ ゴシック" w:hAnsi="ＭＳ ゴシック" w:hint="eastAsia"/>
                <w:sz w:val="22"/>
              </w:rPr>
              <w:t>報酬</w:t>
            </w:r>
            <w:r w:rsidR="0025424C" w:rsidRPr="009B7225">
              <w:rPr>
                <w:rFonts w:ascii="ＭＳ ゴシック" w:eastAsia="ＭＳ ゴシック" w:hAnsi="ＭＳ ゴシック" w:hint="eastAsia"/>
                <w:sz w:val="22"/>
              </w:rPr>
              <w:t>が</w:t>
            </w:r>
            <w:r w:rsidR="0025424C" w:rsidRPr="009B7225">
              <w:rPr>
                <w:rFonts w:ascii="ＭＳ ゴシック" w:eastAsia="ＭＳ ゴシック" w:hAnsi="ＭＳ ゴシック"/>
                <w:sz w:val="22"/>
              </w:rPr>
              <w:t>60日以内に支払われない</w:t>
            </w:r>
          </w:p>
          <w:p w14:paraId="7ACF5F00" w14:textId="77777777" w:rsidR="00BC7472" w:rsidRPr="009B7225" w:rsidRDefault="00B23A3B" w:rsidP="00826C1D">
            <w:pPr>
              <w:pStyle w:val="af7"/>
              <w:widowControl/>
              <w:numPr>
                <w:ilvl w:val="0"/>
                <w:numId w:val="2"/>
              </w:numPr>
              <w:ind w:leftChars="0"/>
              <w:jc w:val="left"/>
              <w:rPr>
                <w:rFonts w:ascii="ＭＳ ゴシック" w:eastAsia="ＭＳ ゴシック" w:hAnsi="ＭＳ ゴシック"/>
                <w:sz w:val="22"/>
              </w:rPr>
            </w:pPr>
            <w:r w:rsidRPr="009B7225">
              <w:rPr>
                <w:rFonts w:ascii="ＭＳ ゴシック" w:eastAsia="ＭＳ ゴシック" w:hAnsi="ＭＳ ゴシック" w:hint="eastAsia"/>
                <w:sz w:val="22"/>
              </w:rPr>
              <w:t>特定業務委託事業者の遵守事項（受領拒否</w:t>
            </w:r>
            <w:r w:rsidR="0025424C" w:rsidRPr="009B7225">
              <w:rPr>
                <w:rFonts w:ascii="ＭＳ ゴシック" w:eastAsia="ＭＳ ゴシック" w:hAnsi="ＭＳ ゴシック" w:hint="eastAsia"/>
                <w:sz w:val="22"/>
              </w:rPr>
              <w:t>禁止</w:t>
            </w:r>
            <w:r w:rsidRPr="009B7225">
              <w:rPr>
                <w:rFonts w:ascii="ＭＳ ゴシック" w:eastAsia="ＭＳ ゴシック" w:hAnsi="ＭＳ ゴシック" w:hint="eastAsia"/>
                <w:sz w:val="22"/>
              </w:rPr>
              <w:t>等）</w:t>
            </w:r>
            <w:r w:rsidR="0025424C" w:rsidRPr="009B7225">
              <w:rPr>
                <w:rFonts w:ascii="ＭＳ ゴシック" w:eastAsia="ＭＳ ゴシック" w:hAnsi="ＭＳ ゴシック" w:hint="eastAsia"/>
                <w:sz w:val="22"/>
              </w:rPr>
              <w:t>が遵守されていない</w:t>
            </w:r>
          </w:p>
          <w:p w14:paraId="1EDDB95A" w14:textId="77777777" w:rsidR="00826C1D" w:rsidRPr="009B7225" w:rsidRDefault="00826C1D" w:rsidP="00826C1D">
            <w:pPr>
              <w:pStyle w:val="af7"/>
              <w:widowControl/>
              <w:numPr>
                <w:ilvl w:val="0"/>
                <w:numId w:val="2"/>
              </w:numPr>
              <w:ind w:leftChars="0"/>
              <w:jc w:val="left"/>
              <w:rPr>
                <w:rFonts w:ascii="ＭＳ ゴシック" w:eastAsia="ＭＳ ゴシック" w:hAnsi="ＭＳ ゴシック"/>
                <w:sz w:val="22"/>
              </w:rPr>
            </w:pPr>
            <w:r w:rsidRPr="009B7225">
              <w:rPr>
                <w:rFonts w:ascii="ＭＳ ゴシック" w:eastAsia="ＭＳ ゴシック" w:hAnsi="ＭＳ ゴシック" w:hint="eastAsia"/>
                <w:sz w:val="22"/>
              </w:rPr>
              <w:t>募集情報が的確に表示されていない</w:t>
            </w:r>
          </w:p>
          <w:p w14:paraId="344A1577" w14:textId="28913A65" w:rsidR="00826C1D" w:rsidRPr="009B7225" w:rsidRDefault="00826C1D" w:rsidP="00826C1D">
            <w:pPr>
              <w:pStyle w:val="af7"/>
              <w:widowControl/>
              <w:numPr>
                <w:ilvl w:val="0"/>
                <w:numId w:val="2"/>
              </w:numPr>
              <w:ind w:leftChars="0"/>
              <w:jc w:val="left"/>
              <w:rPr>
                <w:rFonts w:ascii="ＭＳ ゴシック" w:eastAsia="ＭＳ ゴシック" w:hAnsi="ＭＳ ゴシック"/>
                <w:sz w:val="22"/>
              </w:rPr>
            </w:pPr>
            <w:r w:rsidRPr="009B7225">
              <w:rPr>
                <w:rFonts w:ascii="ＭＳ ゴシック" w:eastAsia="ＭＳ ゴシック" w:hAnsi="ＭＳ ゴシック" w:hint="eastAsia"/>
                <w:sz w:val="22"/>
              </w:rPr>
              <w:t>ハラスメント</w:t>
            </w:r>
            <w:r w:rsidR="00D15831" w:rsidRPr="009B7225">
              <w:rPr>
                <w:rFonts w:ascii="ＭＳ ゴシック" w:eastAsia="ＭＳ ゴシック" w:hAnsi="ＭＳ ゴシック" w:hint="eastAsia"/>
                <w:sz w:val="22"/>
              </w:rPr>
              <w:t>相談窓口が設置されていない</w:t>
            </w:r>
          </w:p>
        </w:tc>
      </w:tr>
      <w:tr w:rsidR="00BC7472" w:rsidRPr="009B7225" w14:paraId="0CF8EEF8" w14:textId="77777777" w:rsidTr="003D5253">
        <w:tc>
          <w:tcPr>
            <w:tcW w:w="1413" w:type="dxa"/>
          </w:tcPr>
          <w:p w14:paraId="6C39C6F6" w14:textId="6DF73554" w:rsidR="00BC7472" w:rsidRPr="009B7225" w:rsidRDefault="00B23A3B" w:rsidP="00796714">
            <w:pPr>
              <w:widowControl/>
              <w:jc w:val="left"/>
              <w:rPr>
                <w:rFonts w:ascii="ＭＳ ゴシック" w:eastAsia="ＭＳ ゴシック" w:hAnsi="ＭＳ ゴシック"/>
                <w:sz w:val="22"/>
              </w:rPr>
            </w:pPr>
            <w:r w:rsidRPr="009B7225">
              <w:rPr>
                <w:rFonts w:ascii="ＭＳ ゴシック" w:eastAsia="ＭＳ ゴシック" w:hAnsi="ＭＳ ゴシック" w:hint="eastAsia"/>
                <w:sz w:val="22"/>
              </w:rPr>
              <w:t>建設業</w:t>
            </w:r>
          </w:p>
        </w:tc>
        <w:tc>
          <w:tcPr>
            <w:tcW w:w="3685" w:type="dxa"/>
          </w:tcPr>
          <w:p w14:paraId="7F92BADB" w14:textId="2F8E86E7" w:rsidR="00BC7472" w:rsidRPr="009B7225" w:rsidRDefault="00B23A3B" w:rsidP="00796714">
            <w:pPr>
              <w:widowControl/>
              <w:jc w:val="left"/>
              <w:rPr>
                <w:rFonts w:ascii="ＭＳ ゴシック" w:eastAsia="ＭＳ ゴシック" w:hAnsi="ＭＳ ゴシック"/>
                <w:sz w:val="22"/>
              </w:rPr>
            </w:pPr>
            <w:r w:rsidRPr="009B7225">
              <w:rPr>
                <w:rFonts w:ascii="ＭＳ ゴシック" w:eastAsia="ＭＳ ゴシック" w:hAnsi="ＭＳ ゴシック"/>
                <w:sz w:val="22"/>
              </w:rPr>
              <w:t>建設、現場作業</w:t>
            </w:r>
          </w:p>
        </w:tc>
        <w:tc>
          <w:tcPr>
            <w:tcW w:w="3396" w:type="dxa"/>
          </w:tcPr>
          <w:p w14:paraId="700D0FB5" w14:textId="1150BDBD" w:rsidR="003D5253" w:rsidRPr="009B7225" w:rsidRDefault="0025424C" w:rsidP="002247CE">
            <w:pPr>
              <w:pStyle w:val="af7"/>
              <w:widowControl/>
              <w:numPr>
                <w:ilvl w:val="0"/>
                <w:numId w:val="2"/>
              </w:numPr>
              <w:ind w:leftChars="0"/>
              <w:jc w:val="left"/>
              <w:rPr>
                <w:rFonts w:ascii="ＭＳ ゴシック" w:eastAsia="ＭＳ ゴシック" w:hAnsi="ＭＳ ゴシック"/>
                <w:sz w:val="22"/>
              </w:rPr>
            </w:pPr>
            <w:r w:rsidRPr="009B7225">
              <w:rPr>
                <w:rFonts w:ascii="ＭＳ ゴシック" w:eastAsia="ＭＳ ゴシック" w:hAnsi="ＭＳ ゴシック" w:hint="eastAsia"/>
                <w:sz w:val="22"/>
              </w:rPr>
              <w:t>本法の認知度が低い</w:t>
            </w:r>
          </w:p>
          <w:p w14:paraId="46FA8C52" w14:textId="618BB98D" w:rsidR="003D5253" w:rsidRPr="009B7225" w:rsidRDefault="0025424C" w:rsidP="002247CE">
            <w:pPr>
              <w:pStyle w:val="af7"/>
              <w:widowControl/>
              <w:numPr>
                <w:ilvl w:val="0"/>
                <w:numId w:val="2"/>
              </w:numPr>
              <w:ind w:leftChars="0"/>
              <w:jc w:val="left"/>
              <w:rPr>
                <w:rFonts w:ascii="ＭＳ ゴシック" w:eastAsia="ＭＳ ゴシック" w:hAnsi="ＭＳ ゴシック"/>
                <w:sz w:val="22"/>
              </w:rPr>
            </w:pPr>
            <w:r w:rsidRPr="009B7225">
              <w:rPr>
                <w:rFonts w:ascii="ＭＳ ゴシック" w:eastAsia="ＭＳ ゴシック" w:hAnsi="ＭＳ ゴシック" w:hint="eastAsia"/>
                <w:spacing w:val="2"/>
                <w:w w:val="96"/>
                <w:kern w:val="0"/>
                <w:sz w:val="22"/>
                <w:fitText w:val="2750" w:id="-912069631"/>
              </w:rPr>
              <w:t>取</w:t>
            </w:r>
            <w:r w:rsidRPr="00421160">
              <w:rPr>
                <w:rFonts w:ascii="ＭＳ ゴシック" w:eastAsia="ＭＳ ゴシック" w:hAnsi="ＭＳ ゴシック" w:hint="eastAsia"/>
                <w:spacing w:val="2"/>
                <w:w w:val="96"/>
                <w:kern w:val="0"/>
                <w:sz w:val="22"/>
                <w:fitText w:val="2750" w:id="-912069631"/>
              </w:rPr>
              <w:t>引条件が明示されていな</w:t>
            </w:r>
            <w:r w:rsidRPr="00421160">
              <w:rPr>
                <w:rFonts w:ascii="ＭＳ ゴシック" w:eastAsia="ＭＳ ゴシック" w:hAnsi="ＭＳ ゴシック" w:hint="eastAsia"/>
                <w:spacing w:val="-11"/>
                <w:w w:val="96"/>
                <w:kern w:val="0"/>
                <w:sz w:val="22"/>
                <w:fitText w:val="2750" w:id="-912069631"/>
              </w:rPr>
              <w:t>い</w:t>
            </w:r>
          </w:p>
          <w:p w14:paraId="386786CE" w14:textId="17A4DC62" w:rsidR="003D769F" w:rsidRPr="003D769F" w:rsidRDefault="003D769F" w:rsidP="003D769F">
            <w:pPr>
              <w:pStyle w:val="af7"/>
              <w:numPr>
                <w:ilvl w:val="0"/>
                <w:numId w:val="2"/>
              </w:numPr>
              <w:ind w:leftChars="0"/>
              <w:rPr>
                <w:rFonts w:ascii="ＭＳ ゴシック" w:eastAsia="ＭＳ ゴシック" w:hAnsi="ＭＳ ゴシック"/>
                <w:sz w:val="22"/>
              </w:rPr>
            </w:pPr>
            <w:r w:rsidRPr="003D769F">
              <w:rPr>
                <w:rFonts w:ascii="ＭＳ ゴシック" w:eastAsia="ＭＳ ゴシック" w:hAnsi="ＭＳ ゴシック" w:hint="eastAsia"/>
                <w:sz w:val="22"/>
              </w:rPr>
              <w:t>特</w:t>
            </w:r>
            <w:r w:rsidRPr="003D769F">
              <w:rPr>
                <w:rFonts w:ascii="ＭＳ ゴシック" w:eastAsia="ＭＳ ゴシック" w:hAnsi="ＭＳ ゴシック"/>
                <w:sz w:val="22"/>
              </w:rPr>
              <w:t>定業務委託事業者の遵守事項（受領拒否禁止等）が遵守されていない</w:t>
            </w:r>
          </w:p>
          <w:p w14:paraId="5E9B8CAF" w14:textId="485A3169" w:rsidR="003D5253" w:rsidRPr="009B7225" w:rsidRDefault="0025424C" w:rsidP="002247CE">
            <w:pPr>
              <w:pStyle w:val="af7"/>
              <w:widowControl/>
              <w:numPr>
                <w:ilvl w:val="0"/>
                <w:numId w:val="2"/>
              </w:numPr>
              <w:ind w:leftChars="0"/>
              <w:jc w:val="left"/>
              <w:rPr>
                <w:rFonts w:ascii="ＭＳ ゴシック" w:eastAsia="ＭＳ ゴシック" w:hAnsi="ＭＳ ゴシック"/>
                <w:sz w:val="22"/>
              </w:rPr>
            </w:pPr>
            <w:r w:rsidRPr="009B7225">
              <w:rPr>
                <w:rFonts w:ascii="ＭＳ ゴシック" w:eastAsia="ＭＳ ゴシック" w:hAnsi="ＭＳ ゴシック" w:hint="eastAsia"/>
                <w:sz w:val="22"/>
              </w:rPr>
              <w:t>募集情報が的確に表示されていない</w:t>
            </w:r>
          </w:p>
          <w:p w14:paraId="3B176E8D" w14:textId="50630B47" w:rsidR="00BC7472" w:rsidRPr="009B7225" w:rsidRDefault="0025424C" w:rsidP="002247CE">
            <w:pPr>
              <w:pStyle w:val="af7"/>
              <w:widowControl/>
              <w:numPr>
                <w:ilvl w:val="0"/>
                <w:numId w:val="3"/>
              </w:numPr>
              <w:ind w:leftChars="0"/>
              <w:jc w:val="left"/>
              <w:rPr>
                <w:rFonts w:ascii="ＭＳ ゴシック" w:eastAsia="ＭＳ ゴシック" w:hAnsi="ＭＳ ゴシック"/>
                <w:sz w:val="22"/>
              </w:rPr>
            </w:pPr>
            <w:r w:rsidRPr="009B7225">
              <w:rPr>
                <w:rFonts w:ascii="ＭＳ ゴシック" w:eastAsia="ＭＳ ゴシック" w:hAnsi="ＭＳ ゴシック" w:hint="eastAsia"/>
                <w:sz w:val="22"/>
              </w:rPr>
              <w:t>育児介護等の配慮</w:t>
            </w:r>
            <w:r w:rsidR="00FB216F" w:rsidRPr="009B7225">
              <w:rPr>
                <w:rFonts w:ascii="ＭＳ ゴシック" w:eastAsia="ＭＳ ゴシック" w:hAnsi="ＭＳ ゴシック" w:hint="eastAsia"/>
                <w:sz w:val="22"/>
              </w:rPr>
              <w:t>に</w:t>
            </w:r>
            <w:r w:rsidR="00FB216F" w:rsidRPr="00421160">
              <w:rPr>
                <w:rFonts w:ascii="ＭＳ ゴシック" w:eastAsia="ＭＳ ゴシック" w:hAnsi="ＭＳ ゴシック" w:hint="eastAsia"/>
                <w:sz w:val="22"/>
              </w:rPr>
              <w:t>関する</w:t>
            </w:r>
            <w:r w:rsidR="00FB216F" w:rsidRPr="009B7225">
              <w:rPr>
                <w:rFonts w:ascii="ＭＳ ゴシック" w:eastAsia="ＭＳ ゴシック" w:hAnsi="ＭＳ ゴシック" w:hint="eastAsia"/>
                <w:sz w:val="22"/>
              </w:rPr>
              <w:t>相談</w:t>
            </w:r>
            <w:r w:rsidR="00FB216F" w:rsidRPr="00421160">
              <w:rPr>
                <w:rFonts w:ascii="ＭＳ ゴシック" w:eastAsia="ＭＳ ゴシック" w:hAnsi="ＭＳ ゴシック" w:hint="eastAsia"/>
                <w:sz w:val="22"/>
              </w:rPr>
              <w:t>に</w:t>
            </w:r>
            <w:r w:rsidR="00FB216F" w:rsidRPr="009B7225">
              <w:rPr>
                <w:rFonts w:ascii="ＭＳ ゴシック" w:eastAsia="ＭＳ ゴシック" w:hAnsi="ＭＳ ゴシック" w:hint="eastAsia"/>
                <w:sz w:val="22"/>
              </w:rPr>
              <w:t>応じなかった</w:t>
            </w:r>
            <w:r w:rsidRPr="009B7225">
              <w:rPr>
                <w:rFonts w:ascii="ＭＳ ゴシック" w:eastAsia="ＭＳ ゴシック" w:hAnsi="ＭＳ ゴシック" w:hint="eastAsia"/>
                <w:sz w:val="22"/>
              </w:rPr>
              <w:t>ハラスメント</w:t>
            </w:r>
            <w:r w:rsidR="00FB216F" w:rsidRPr="00421160">
              <w:rPr>
                <w:rFonts w:ascii="ＭＳ ゴシック" w:eastAsia="ＭＳ ゴシック" w:hAnsi="ＭＳ ゴシック" w:hint="eastAsia"/>
                <w:sz w:val="22"/>
              </w:rPr>
              <w:t>相談窓口が設置されていない</w:t>
            </w:r>
          </w:p>
        </w:tc>
      </w:tr>
      <w:tr w:rsidR="00BC7472" w:rsidRPr="009B7225" w14:paraId="50F6FE6D" w14:textId="77777777" w:rsidTr="003D5253">
        <w:tc>
          <w:tcPr>
            <w:tcW w:w="1413" w:type="dxa"/>
          </w:tcPr>
          <w:p w14:paraId="44F4481B" w14:textId="36BCC5E1" w:rsidR="00BC7472" w:rsidRPr="009B7225" w:rsidRDefault="00B23A3B" w:rsidP="00796714">
            <w:pPr>
              <w:widowControl/>
              <w:jc w:val="left"/>
              <w:rPr>
                <w:rFonts w:ascii="ＭＳ ゴシック" w:eastAsia="ＭＳ ゴシック" w:hAnsi="ＭＳ ゴシック"/>
                <w:sz w:val="22"/>
              </w:rPr>
            </w:pPr>
            <w:r w:rsidRPr="009B7225">
              <w:rPr>
                <w:rFonts w:ascii="ＭＳ ゴシック" w:eastAsia="ＭＳ ゴシック" w:hAnsi="ＭＳ ゴシック" w:hint="eastAsia"/>
                <w:sz w:val="22"/>
              </w:rPr>
              <w:t>生活関連サービス業、娯楽業</w:t>
            </w:r>
          </w:p>
        </w:tc>
        <w:tc>
          <w:tcPr>
            <w:tcW w:w="3685" w:type="dxa"/>
          </w:tcPr>
          <w:p w14:paraId="6B103B4D" w14:textId="59E4B340" w:rsidR="00B23A3B" w:rsidRPr="009B7225" w:rsidRDefault="00B23A3B" w:rsidP="00B23A3B">
            <w:pPr>
              <w:widowControl/>
              <w:jc w:val="left"/>
              <w:rPr>
                <w:rFonts w:ascii="ＭＳ ゴシック" w:eastAsia="ＭＳ ゴシック" w:hAnsi="ＭＳ ゴシック"/>
                <w:sz w:val="22"/>
              </w:rPr>
            </w:pPr>
            <w:r w:rsidRPr="009B7225">
              <w:rPr>
                <w:rFonts w:ascii="ＭＳ ゴシック" w:eastAsia="ＭＳ ゴシック" w:hAnsi="ＭＳ ゴシック"/>
                <w:sz w:val="22"/>
              </w:rPr>
              <w:t>俳優、女優、モデル</w:t>
            </w:r>
          </w:p>
          <w:p w14:paraId="68BFE52B" w14:textId="6B6AE92F" w:rsidR="00B23A3B" w:rsidRPr="009B7225" w:rsidRDefault="00B23A3B" w:rsidP="00B23A3B">
            <w:pPr>
              <w:widowControl/>
              <w:jc w:val="left"/>
              <w:rPr>
                <w:rFonts w:ascii="ＭＳ ゴシック" w:eastAsia="ＭＳ ゴシック" w:hAnsi="ＭＳ ゴシック"/>
                <w:sz w:val="22"/>
              </w:rPr>
            </w:pPr>
            <w:r w:rsidRPr="009B7225">
              <w:rPr>
                <w:rFonts w:ascii="ＭＳ ゴシック" w:eastAsia="ＭＳ ゴシック" w:hAnsi="ＭＳ ゴシック"/>
                <w:sz w:val="22"/>
              </w:rPr>
              <w:t>楽器演奏、歌唱</w:t>
            </w:r>
          </w:p>
          <w:p w14:paraId="24C7878D" w14:textId="588BEEE3" w:rsidR="00B23A3B" w:rsidRPr="009B7225" w:rsidRDefault="00B23A3B" w:rsidP="00B23A3B">
            <w:pPr>
              <w:widowControl/>
              <w:jc w:val="left"/>
              <w:rPr>
                <w:rFonts w:ascii="ＭＳ ゴシック" w:eastAsia="ＭＳ ゴシック" w:hAnsi="ＭＳ ゴシック"/>
                <w:sz w:val="22"/>
              </w:rPr>
            </w:pPr>
            <w:r w:rsidRPr="009B7225">
              <w:rPr>
                <w:rFonts w:ascii="ＭＳ ゴシック" w:eastAsia="ＭＳ ゴシック" w:hAnsi="ＭＳ ゴシック"/>
                <w:sz w:val="22"/>
              </w:rPr>
              <w:t>理容師、美容師</w:t>
            </w:r>
          </w:p>
          <w:p w14:paraId="15A7F967" w14:textId="40D9D2EB" w:rsidR="00B23A3B" w:rsidRPr="009B7225" w:rsidRDefault="00B23A3B" w:rsidP="00B23A3B">
            <w:pPr>
              <w:widowControl/>
              <w:jc w:val="left"/>
              <w:rPr>
                <w:rFonts w:ascii="ＭＳ ゴシック" w:eastAsia="ＭＳ ゴシック" w:hAnsi="ＭＳ ゴシック"/>
                <w:sz w:val="22"/>
              </w:rPr>
            </w:pPr>
            <w:r w:rsidRPr="009B7225">
              <w:rPr>
                <w:rFonts w:ascii="ＭＳ ゴシック" w:eastAsia="ＭＳ ゴシック" w:hAnsi="ＭＳ ゴシック"/>
                <w:sz w:val="22"/>
              </w:rPr>
              <w:t>スタイリング、着付け、メイクアップ</w:t>
            </w:r>
          </w:p>
          <w:p w14:paraId="68179B57" w14:textId="26959D5D" w:rsidR="00B23A3B" w:rsidRPr="009B7225" w:rsidRDefault="00B23A3B" w:rsidP="00B23A3B">
            <w:pPr>
              <w:widowControl/>
              <w:jc w:val="left"/>
              <w:rPr>
                <w:rFonts w:ascii="ＭＳ ゴシック" w:eastAsia="ＭＳ ゴシック" w:hAnsi="ＭＳ ゴシック"/>
                <w:sz w:val="22"/>
              </w:rPr>
            </w:pPr>
            <w:r w:rsidRPr="009B7225">
              <w:rPr>
                <w:rFonts w:ascii="ＭＳ ゴシック" w:eastAsia="ＭＳ ゴシック" w:hAnsi="ＭＳ ゴシック"/>
                <w:sz w:val="22"/>
              </w:rPr>
              <w:t>エステ、ネイル</w:t>
            </w:r>
          </w:p>
          <w:p w14:paraId="6A7F0D7F" w14:textId="19E0FFC9" w:rsidR="00BC7472" w:rsidRPr="009B7225" w:rsidRDefault="00B23A3B" w:rsidP="00B23A3B">
            <w:pPr>
              <w:widowControl/>
              <w:jc w:val="left"/>
              <w:rPr>
                <w:rFonts w:ascii="ＭＳ ゴシック" w:eastAsia="ＭＳ ゴシック" w:hAnsi="ＭＳ ゴシック"/>
                <w:sz w:val="22"/>
              </w:rPr>
            </w:pPr>
            <w:r w:rsidRPr="009B7225">
              <w:rPr>
                <w:rFonts w:ascii="ＭＳ ゴシック" w:eastAsia="ＭＳ ゴシック" w:hAnsi="ＭＳ ゴシック"/>
                <w:sz w:val="22"/>
              </w:rPr>
              <w:t>ペット関連サービス</w:t>
            </w:r>
          </w:p>
        </w:tc>
        <w:tc>
          <w:tcPr>
            <w:tcW w:w="3396" w:type="dxa"/>
          </w:tcPr>
          <w:p w14:paraId="7A68DF51" w14:textId="4E0A4F90" w:rsidR="003D5253" w:rsidRPr="009B7225" w:rsidRDefault="0025424C" w:rsidP="002247CE">
            <w:pPr>
              <w:pStyle w:val="af7"/>
              <w:widowControl/>
              <w:numPr>
                <w:ilvl w:val="0"/>
                <w:numId w:val="3"/>
              </w:numPr>
              <w:ind w:leftChars="0"/>
              <w:jc w:val="left"/>
              <w:rPr>
                <w:rFonts w:ascii="ＭＳ ゴシック" w:eastAsia="ＭＳ ゴシック" w:hAnsi="ＭＳ ゴシック"/>
                <w:sz w:val="22"/>
              </w:rPr>
            </w:pPr>
            <w:r w:rsidRPr="00421160">
              <w:rPr>
                <w:rFonts w:ascii="ＭＳ ゴシック" w:eastAsia="ＭＳ ゴシック" w:hAnsi="ＭＳ ゴシック" w:hint="eastAsia"/>
                <w:w w:val="96"/>
                <w:kern w:val="0"/>
                <w:sz w:val="22"/>
                <w:fitText w:val="2750" w:id="-912069630"/>
              </w:rPr>
              <w:t>取引条件が明示されていな</w:t>
            </w:r>
            <w:r w:rsidRPr="00421160">
              <w:rPr>
                <w:rFonts w:ascii="ＭＳ ゴシック" w:eastAsia="ＭＳ ゴシック" w:hAnsi="ＭＳ ゴシック" w:hint="eastAsia"/>
                <w:spacing w:val="12"/>
                <w:w w:val="96"/>
                <w:kern w:val="0"/>
                <w:sz w:val="22"/>
                <w:fitText w:val="2750" w:id="-912069630"/>
              </w:rPr>
              <w:t>い</w:t>
            </w:r>
          </w:p>
          <w:p w14:paraId="0E04AE2A" w14:textId="7C9B2066" w:rsidR="003D5253" w:rsidRPr="009B7225" w:rsidRDefault="0025424C" w:rsidP="002247CE">
            <w:pPr>
              <w:pStyle w:val="af7"/>
              <w:widowControl/>
              <w:numPr>
                <w:ilvl w:val="0"/>
                <w:numId w:val="3"/>
              </w:numPr>
              <w:ind w:leftChars="0"/>
              <w:jc w:val="left"/>
              <w:rPr>
                <w:rFonts w:ascii="ＭＳ ゴシック" w:eastAsia="ＭＳ ゴシック" w:hAnsi="ＭＳ ゴシック"/>
                <w:sz w:val="22"/>
              </w:rPr>
            </w:pPr>
            <w:r w:rsidRPr="009B7225">
              <w:rPr>
                <w:rFonts w:ascii="ＭＳ ゴシック" w:eastAsia="ＭＳ ゴシック" w:hAnsi="ＭＳ ゴシック" w:hint="eastAsia"/>
                <w:sz w:val="22"/>
              </w:rPr>
              <w:t>報酬が</w:t>
            </w:r>
            <w:r w:rsidRPr="009B7225">
              <w:rPr>
                <w:rFonts w:ascii="ＭＳ ゴシック" w:eastAsia="ＭＳ ゴシック" w:hAnsi="ＭＳ ゴシック"/>
                <w:sz w:val="22"/>
              </w:rPr>
              <w:t>60日以内に支払われていない</w:t>
            </w:r>
          </w:p>
          <w:p w14:paraId="03D665A5" w14:textId="6636E822" w:rsidR="003D5253" w:rsidRPr="009B7225" w:rsidRDefault="0025424C" w:rsidP="002247CE">
            <w:pPr>
              <w:pStyle w:val="af7"/>
              <w:widowControl/>
              <w:numPr>
                <w:ilvl w:val="0"/>
                <w:numId w:val="3"/>
              </w:numPr>
              <w:ind w:leftChars="0"/>
              <w:jc w:val="left"/>
              <w:rPr>
                <w:rFonts w:ascii="ＭＳ ゴシック" w:eastAsia="ＭＳ ゴシック" w:hAnsi="ＭＳ ゴシック"/>
                <w:sz w:val="22"/>
              </w:rPr>
            </w:pPr>
            <w:r w:rsidRPr="009B7225">
              <w:rPr>
                <w:rFonts w:ascii="ＭＳ ゴシック" w:eastAsia="ＭＳ ゴシック" w:hAnsi="ＭＳ ゴシック" w:hint="eastAsia"/>
                <w:sz w:val="22"/>
              </w:rPr>
              <w:t>特定業務委託事業者の遵守事項（受領拒否禁止等）が遵守されていない</w:t>
            </w:r>
          </w:p>
          <w:p w14:paraId="08CA430A" w14:textId="63743C96" w:rsidR="003D5253" w:rsidRPr="009B7225" w:rsidRDefault="0025424C" w:rsidP="002247CE">
            <w:pPr>
              <w:pStyle w:val="af7"/>
              <w:widowControl/>
              <w:numPr>
                <w:ilvl w:val="0"/>
                <w:numId w:val="3"/>
              </w:numPr>
              <w:ind w:leftChars="0"/>
              <w:jc w:val="left"/>
              <w:rPr>
                <w:rFonts w:ascii="ＭＳ ゴシック" w:eastAsia="ＭＳ ゴシック" w:hAnsi="ＭＳ ゴシック"/>
                <w:sz w:val="22"/>
              </w:rPr>
            </w:pPr>
            <w:r w:rsidRPr="009B7225">
              <w:rPr>
                <w:rFonts w:ascii="ＭＳ ゴシック" w:eastAsia="ＭＳ ゴシック" w:hAnsi="ＭＳ ゴシック" w:hint="eastAsia"/>
                <w:sz w:val="22"/>
              </w:rPr>
              <w:t>募集情報が的確に表示されていない</w:t>
            </w:r>
          </w:p>
          <w:p w14:paraId="5FA3C98F" w14:textId="0870C07B" w:rsidR="003D5253" w:rsidRPr="009B7225" w:rsidRDefault="0025424C" w:rsidP="002247CE">
            <w:pPr>
              <w:pStyle w:val="af7"/>
              <w:widowControl/>
              <w:numPr>
                <w:ilvl w:val="0"/>
                <w:numId w:val="3"/>
              </w:numPr>
              <w:ind w:leftChars="0"/>
              <w:jc w:val="left"/>
              <w:rPr>
                <w:rFonts w:ascii="ＭＳ ゴシック" w:eastAsia="ＭＳ ゴシック" w:hAnsi="ＭＳ ゴシック"/>
                <w:sz w:val="22"/>
              </w:rPr>
            </w:pPr>
            <w:r w:rsidRPr="009B7225">
              <w:rPr>
                <w:rFonts w:ascii="ＭＳ ゴシック" w:eastAsia="ＭＳ ゴシック" w:hAnsi="ＭＳ ゴシック" w:hint="eastAsia"/>
                <w:sz w:val="22"/>
              </w:rPr>
              <w:t>育児介護等の配慮</w:t>
            </w:r>
            <w:r w:rsidR="00FB216F" w:rsidRPr="00421160">
              <w:rPr>
                <w:rFonts w:ascii="ＭＳ ゴシック" w:eastAsia="ＭＳ ゴシック" w:hAnsi="ＭＳ ゴシック" w:hint="eastAsia"/>
                <w:sz w:val="22"/>
              </w:rPr>
              <w:t>に関する相談に応じなかった</w:t>
            </w:r>
          </w:p>
          <w:p w14:paraId="2735AB3D" w14:textId="3DA5173A" w:rsidR="00BC7472" w:rsidRPr="009B7225" w:rsidRDefault="0025424C" w:rsidP="002247CE">
            <w:pPr>
              <w:pStyle w:val="af7"/>
              <w:widowControl/>
              <w:numPr>
                <w:ilvl w:val="0"/>
                <w:numId w:val="3"/>
              </w:numPr>
              <w:ind w:leftChars="0"/>
              <w:jc w:val="left"/>
              <w:rPr>
                <w:rFonts w:ascii="ＭＳ ゴシック" w:eastAsia="ＭＳ ゴシック" w:hAnsi="ＭＳ ゴシック"/>
                <w:sz w:val="22"/>
              </w:rPr>
            </w:pPr>
            <w:r w:rsidRPr="009B7225">
              <w:rPr>
                <w:rFonts w:ascii="ＭＳ ゴシック" w:eastAsia="ＭＳ ゴシック" w:hAnsi="ＭＳ ゴシック" w:hint="eastAsia"/>
                <w:sz w:val="22"/>
              </w:rPr>
              <w:t>中途解除等</w:t>
            </w:r>
            <w:r w:rsidR="008E0A90" w:rsidRPr="009B7225">
              <w:rPr>
                <w:rFonts w:ascii="ＭＳ ゴシック" w:eastAsia="ＭＳ ゴシック" w:hAnsi="ＭＳ ゴシック" w:hint="eastAsia"/>
                <w:sz w:val="22"/>
              </w:rPr>
              <w:t>する</w:t>
            </w:r>
            <w:r w:rsidR="00596BC2" w:rsidRPr="009B7225">
              <w:rPr>
                <w:rFonts w:ascii="ＭＳ ゴシック" w:eastAsia="ＭＳ ゴシック" w:hAnsi="ＭＳ ゴシック" w:hint="eastAsia"/>
                <w:sz w:val="22"/>
              </w:rPr>
              <w:t>場合において</w:t>
            </w:r>
            <w:r w:rsidR="00FB216F" w:rsidRPr="009B7225">
              <w:rPr>
                <w:rFonts w:ascii="ＭＳ ゴシック" w:eastAsia="ＭＳ ゴシック" w:hAnsi="ＭＳ ゴシック"/>
                <w:sz w:val="22"/>
              </w:rPr>
              <w:t>30日前まで</w:t>
            </w:r>
            <w:r w:rsidR="008E0A90" w:rsidRPr="009B7225">
              <w:rPr>
                <w:rFonts w:ascii="ＭＳ ゴシック" w:eastAsia="ＭＳ ゴシック" w:hAnsi="ＭＳ ゴシック" w:hint="eastAsia"/>
                <w:sz w:val="22"/>
              </w:rPr>
              <w:t>に</w:t>
            </w:r>
            <w:r w:rsidRPr="009B7225">
              <w:rPr>
                <w:rFonts w:ascii="ＭＳ ゴシック" w:eastAsia="ＭＳ ゴシック" w:hAnsi="ＭＳ ゴシック" w:hint="eastAsia"/>
                <w:sz w:val="22"/>
              </w:rPr>
              <w:t>予告</w:t>
            </w:r>
            <w:r w:rsidR="00EB06E5" w:rsidRPr="009B7225">
              <w:rPr>
                <w:rFonts w:ascii="ＭＳ ゴシック" w:eastAsia="ＭＳ ゴシック" w:hAnsi="ＭＳ ゴシック" w:hint="eastAsia"/>
                <w:sz w:val="22"/>
              </w:rPr>
              <w:t>がなかった</w:t>
            </w:r>
          </w:p>
        </w:tc>
      </w:tr>
      <w:tr w:rsidR="00BC7472" w:rsidRPr="009B7225" w14:paraId="3666BD26" w14:textId="77777777" w:rsidTr="003D5253">
        <w:tc>
          <w:tcPr>
            <w:tcW w:w="1413" w:type="dxa"/>
          </w:tcPr>
          <w:p w14:paraId="2E8B8F70" w14:textId="1255B59A" w:rsidR="00BC7472" w:rsidRPr="009B7225" w:rsidRDefault="00B23A3B" w:rsidP="00796714">
            <w:pPr>
              <w:widowControl/>
              <w:jc w:val="left"/>
              <w:rPr>
                <w:rFonts w:ascii="ＭＳ ゴシック" w:eastAsia="ＭＳ ゴシック" w:hAnsi="ＭＳ ゴシック"/>
                <w:sz w:val="22"/>
              </w:rPr>
            </w:pPr>
            <w:r w:rsidRPr="009B7225">
              <w:rPr>
                <w:rFonts w:ascii="ＭＳ ゴシック" w:eastAsia="ＭＳ ゴシック" w:hAnsi="ＭＳ ゴシック" w:hint="eastAsia"/>
                <w:sz w:val="22"/>
              </w:rPr>
              <w:t>医療、福祉</w:t>
            </w:r>
          </w:p>
        </w:tc>
        <w:tc>
          <w:tcPr>
            <w:tcW w:w="3685" w:type="dxa"/>
          </w:tcPr>
          <w:p w14:paraId="0AD7D203" w14:textId="40EF5409" w:rsidR="00B23A3B" w:rsidRPr="009B7225" w:rsidRDefault="00B23A3B" w:rsidP="00B23A3B">
            <w:pPr>
              <w:widowControl/>
              <w:jc w:val="left"/>
              <w:rPr>
                <w:rFonts w:ascii="ＭＳ ゴシック" w:eastAsia="ＭＳ ゴシック" w:hAnsi="ＭＳ ゴシック"/>
                <w:sz w:val="22"/>
              </w:rPr>
            </w:pPr>
            <w:r w:rsidRPr="009B7225">
              <w:rPr>
                <w:rFonts w:ascii="ＭＳ ゴシック" w:eastAsia="ＭＳ ゴシック" w:hAnsi="ＭＳ ゴシック"/>
                <w:sz w:val="22"/>
              </w:rPr>
              <w:t>医療関連サービス</w:t>
            </w:r>
          </w:p>
          <w:p w14:paraId="14A07690" w14:textId="442A21FD" w:rsidR="00B23A3B" w:rsidRPr="009B7225" w:rsidRDefault="00B23A3B" w:rsidP="00B23A3B">
            <w:pPr>
              <w:widowControl/>
              <w:jc w:val="left"/>
              <w:rPr>
                <w:rFonts w:ascii="ＭＳ ゴシック" w:eastAsia="ＭＳ ゴシック" w:hAnsi="ＭＳ ゴシック"/>
                <w:sz w:val="22"/>
              </w:rPr>
            </w:pPr>
            <w:r w:rsidRPr="009B7225">
              <w:rPr>
                <w:rFonts w:ascii="ＭＳ ゴシック" w:eastAsia="ＭＳ ゴシック" w:hAnsi="ＭＳ ゴシック"/>
                <w:sz w:val="22"/>
              </w:rPr>
              <w:t>あん摩マッサージ指圧、針灸、柔道整復、マッサージ</w:t>
            </w:r>
          </w:p>
          <w:p w14:paraId="3B0A8E7C" w14:textId="0838934A" w:rsidR="00BC7472" w:rsidRPr="009B7225" w:rsidRDefault="00B23A3B" w:rsidP="00B23A3B">
            <w:pPr>
              <w:widowControl/>
              <w:jc w:val="left"/>
              <w:rPr>
                <w:rFonts w:ascii="ＭＳ ゴシック" w:eastAsia="ＭＳ ゴシック" w:hAnsi="ＭＳ ゴシック"/>
                <w:sz w:val="22"/>
              </w:rPr>
            </w:pPr>
            <w:r w:rsidRPr="009B7225">
              <w:rPr>
                <w:rFonts w:ascii="ＭＳ ゴシック" w:eastAsia="ＭＳ ゴシック" w:hAnsi="ＭＳ ゴシック"/>
                <w:sz w:val="22"/>
              </w:rPr>
              <w:lastRenderedPageBreak/>
              <w:t>育児・介護サービス</w:t>
            </w:r>
          </w:p>
        </w:tc>
        <w:tc>
          <w:tcPr>
            <w:tcW w:w="3396" w:type="dxa"/>
          </w:tcPr>
          <w:p w14:paraId="1F08F9E0" w14:textId="40D5AD1F" w:rsidR="00BC7472" w:rsidRPr="009B7225" w:rsidRDefault="0025424C" w:rsidP="002247CE">
            <w:pPr>
              <w:pStyle w:val="af7"/>
              <w:widowControl/>
              <w:numPr>
                <w:ilvl w:val="0"/>
                <w:numId w:val="4"/>
              </w:numPr>
              <w:ind w:leftChars="0"/>
              <w:jc w:val="left"/>
              <w:rPr>
                <w:rFonts w:ascii="ＭＳ ゴシック" w:eastAsia="ＭＳ ゴシック" w:hAnsi="ＭＳ ゴシック"/>
                <w:sz w:val="22"/>
              </w:rPr>
            </w:pPr>
            <w:r w:rsidRPr="009B7225">
              <w:rPr>
                <w:rFonts w:ascii="ＭＳ ゴシック" w:eastAsia="ＭＳ ゴシック" w:hAnsi="ＭＳ ゴシック" w:hint="eastAsia"/>
                <w:sz w:val="22"/>
              </w:rPr>
              <w:lastRenderedPageBreak/>
              <w:t>本法の認知度が低い</w:t>
            </w:r>
          </w:p>
        </w:tc>
      </w:tr>
      <w:tr w:rsidR="00BC7472" w:rsidRPr="009B7225" w14:paraId="1ADDC3EA" w14:textId="77777777" w:rsidTr="003D5253">
        <w:tc>
          <w:tcPr>
            <w:tcW w:w="1413" w:type="dxa"/>
          </w:tcPr>
          <w:p w14:paraId="1E732C2E" w14:textId="1F1CD072" w:rsidR="00BC7472" w:rsidRPr="009B7225" w:rsidRDefault="00B23A3B" w:rsidP="00796714">
            <w:pPr>
              <w:widowControl/>
              <w:jc w:val="left"/>
              <w:rPr>
                <w:rFonts w:ascii="ＭＳ ゴシック" w:eastAsia="ＭＳ ゴシック" w:hAnsi="ＭＳ ゴシック"/>
                <w:sz w:val="22"/>
              </w:rPr>
            </w:pPr>
            <w:r w:rsidRPr="009B7225">
              <w:rPr>
                <w:rFonts w:ascii="ＭＳ ゴシック" w:eastAsia="ＭＳ ゴシック" w:hAnsi="ＭＳ ゴシック" w:hint="eastAsia"/>
                <w:sz w:val="22"/>
              </w:rPr>
              <w:t>情報通信業</w:t>
            </w:r>
          </w:p>
        </w:tc>
        <w:tc>
          <w:tcPr>
            <w:tcW w:w="3685" w:type="dxa"/>
          </w:tcPr>
          <w:p w14:paraId="3965B7A6" w14:textId="41D6036E" w:rsidR="00B23A3B" w:rsidRPr="009B7225" w:rsidRDefault="00B23A3B" w:rsidP="00B23A3B">
            <w:pPr>
              <w:widowControl/>
              <w:jc w:val="left"/>
              <w:rPr>
                <w:rFonts w:ascii="ＭＳ ゴシック" w:eastAsia="ＭＳ ゴシック" w:hAnsi="ＭＳ ゴシック"/>
                <w:sz w:val="22"/>
              </w:rPr>
            </w:pPr>
            <w:r w:rsidRPr="009B7225">
              <w:rPr>
                <w:rFonts w:ascii="ＭＳ ゴシック" w:eastAsia="ＭＳ ゴシック" w:hAnsi="ＭＳ ゴシック"/>
                <w:sz w:val="22"/>
              </w:rPr>
              <w:t>映像・画像・音楽制作、編集</w:t>
            </w:r>
          </w:p>
          <w:p w14:paraId="0E432B2E" w14:textId="59D743C6" w:rsidR="00B23A3B" w:rsidRPr="009B7225" w:rsidRDefault="00B23A3B" w:rsidP="00B23A3B">
            <w:pPr>
              <w:widowControl/>
              <w:jc w:val="left"/>
              <w:rPr>
                <w:rFonts w:ascii="ＭＳ ゴシック" w:eastAsia="ＭＳ ゴシック" w:hAnsi="ＭＳ ゴシック"/>
                <w:sz w:val="22"/>
              </w:rPr>
            </w:pPr>
            <w:r w:rsidRPr="009B7225">
              <w:rPr>
                <w:rFonts w:ascii="ＭＳ ゴシック" w:eastAsia="ＭＳ ゴシック" w:hAnsi="ＭＳ ゴシック"/>
                <w:sz w:val="22"/>
              </w:rPr>
              <w:t>広告・チラシ作成</w:t>
            </w:r>
          </w:p>
          <w:p w14:paraId="41DC4F50" w14:textId="37274445" w:rsidR="00B23A3B" w:rsidRPr="009B7225" w:rsidRDefault="00B23A3B" w:rsidP="00B23A3B">
            <w:pPr>
              <w:widowControl/>
              <w:jc w:val="left"/>
              <w:rPr>
                <w:rFonts w:ascii="ＭＳ ゴシック" w:eastAsia="ＭＳ ゴシック" w:hAnsi="ＭＳ ゴシック"/>
                <w:sz w:val="22"/>
              </w:rPr>
            </w:pPr>
            <w:r w:rsidRPr="009B7225">
              <w:rPr>
                <w:rFonts w:ascii="ＭＳ ゴシック" w:eastAsia="ＭＳ ゴシック" w:hAnsi="ＭＳ ゴシック"/>
                <w:sz w:val="22"/>
              </w:rPr>
              <w:t>ウェブサイトの作成・管理</w:t>
            </w:r>
          </w:p>
          <w:p w14:paraId="3BDB9478" w14:textId="0CBD20A5" w:rsidR="00B23A3B" w:rsidRPr="009B7225" w:rsidRDefault="00B23A3B" w:rsidP="00B23A3B">
            <w:pPr>
              <w:widowControl/>
              <w:jc w:val="left"/>
              <w:rPr>
                <w:rFonts w:ascii="ＭＳ ゴシック" w:eastAsia="ＭＳ ゴシック" w:hAnsi="ＭＳ ゴシック"/>
                <w:sz w:val="22"/>
              </w:rPr>
            </w:pPr>
            <w:r w:rsidRPr="009B7225">
              <w:rPr>
                <w:rFonts w:ascii="ＭＳ ゴシック" w:eastAsia="ＭＳ ゴシック" w:hAnsi="ＭＳ ゴシック"/>
                <w:sz w:val="22"/>
              </w:rPr>
              <w:t>情報検索、計算処理</w:t>
            </w:r>
          </w:p>
          <w:p w14:paraId="71DB825A" w14:textId="780A25A3" w:rsidR="00B23A3B" w:rsidRPr="009B7225" w:rsidRDefault="00B23A3B" w:rsidP="00B23A3B">
            <w:pPr>
              <w:widowControl/>
              <w:jc w:val="left"/>
              <w:rPr>
                <w:rFonts w:ascii="ＭＳ ゴシック" w:eastAsia="ＭＳ ゴシック" w:hAnsi="ＭＳ ゴシック"/>
                <w:sz w:val="22"/>
              </w:rPr>
            </w:pPr>
            <w:r w:rsidRPr="009B7225">
              <w:rPr>
                <w:rFonts w:ascii="ＭＳ ゴシック" w:eastAsia="ＭＳ ゴシック" w:hAnsi="ＭＳ ゴシック" w:hint="eastAsia"/>
                <w:sz w:val="22"/>
              </w:rPr>
              <w:t>プ</w:t>
            </w:r>
            <w:r w:rsidRPr="009B7225">
              <w:rPr>
                <w:rFonts w:ascii="ＭＳ ゴシック" w:eastAsia="ＭＳ ゴシック" w:hAnsi="ＭＳ ゴシック"/>
                <w:sz w:val="22"/>
              </w:rPr>
              <w:t>ログラミング作業</w:t>
            </w:r>
          </w:p>
          <w:p w14:paraId="0D24B0D5" w14:textId="0D32DDA6" w:rsidR="00B23A3B" w:rsidRPr="009B7225" w:rsidRDefault="00B23A3B" w:rsidP="00B23A3B">
            <w:pPr>
              <w:widowControl/>
              <w:jc w:val="left"/>
              <w:rPr>
                <w:rFonts w:ascii="ＭＳ ゴシック" w:eastAsia="ＭＳ ゴシック" w:hAnsi="ＭＳ ゴシック"/>
                <w:sz w:val="22"/>
              </w:rPr>
            </w:pPr>
            <w:r w:rsidRPr="009B7225">
              <w:rPr>
                <w:rFonts w:ascii="ＭＳ ゴシック" w:eastAsia="ＭＳ ゴシック" w:hAnsi="ＭＳ ゴシック"/>
                <w:sz w:val="22"/>
              </w:rPr>
              <w:t>アプリやシステムの設計、ソフトウェア開発、SE</w:t>
            </w:r>
          </w:p>
          <w:p w14:paraId="53A091DA" w14:textId="6DA66FAE" w:rsidR="00B23A3B" w:rsidRPr="009B7225" w:rsidRDefault="00B23A3B" w:rsidP="00B23A3B">
            <w:pPr>
              <w:widowControl/>
              <w:jc w:val="left"/>
              <w:rPr>
                <w:rFonts w:ascii="ＭＳ ゴシック" w:eastAsia="ＭＳ ゴシック" w:hAnsi="ＭＳ ゴシック"/>
                <w:sz w:val="22"/>
              </w:rPr>
            </w:pPr>
            <w:r w:rsidRPr="009B7225">
              <w:rPr>
                <w:rFonts w:ascii="ＭＳ ゴシック" w:eastAsia="ＭＳ ゴシック" w:hAnsi="ＭＳ ゴシック"/>
                <w:sz w:val="22"/>
              </w:rPr>
              <w:t>ソフトウェアのバグチェック</w:t>
            </w:r>
          </w:p>
          <w:p w14:paraId="43729E3A" w14:textId="1DD50BB1" w:rsidR="00BC7472" w:rsidRPr="009B7225" w:rsidRDefault="00B23A3B" w:rsidP="00B23A3B">
            <w:pPr>
              <w:widowControl/>
              <w:jc w:val="left"/>
              <w:rPr>
                <w:rFonts w:ascii="ＭＳ ゴシック" w:eastAsia="ＭＳ ゴシック" w:hAnsi="ＭＳ ゴシック"/>
                <w:sz w:val="22"/>
              </w:rPr>
            </w:pPr>
            <w:r w:rsidRPr="009B7225">
              <w:rPr>
                <w:rFonts w:ascii="ＭＳ ゴシック" w:eastAsia="ＭＳ ゴシック" w:hAnsi="ＭＳ ゴシック"/>
                <w:sz w:val="22"/>
              </w:rPr>
              <w:t>オペレーター業務、テクニカルサポート</w:t>
            </w:r>
          </w:p>
        </w:tc>
        <w:tc>
          <w:tcPr>
            <w:tcW w:w="3396" w:type="dxa"/>
          </w:tcPr>
          <w:p w14:paraId="1FFADB16" w14:textId="605F5361" w:rsidR="003D5253" w:rsidRPr="009B7225" w:rsidRDefault="0025424C" w:rsidP="002247CE">
            <w:pPr>
              <w:pStyle w:val="af7"/>
              <w:widowControl/>
              <w:numPr>
                <w:ilvl w:val="0"/>
                <w:numId w:val="4"/>
              </w:numPr>
              <w:ind w:leftChars="0"/>
              <w:jc w:val="left"/>
              <w:rPr>
                <w:rFonts w:ascii="ＭＳ ゴシック" w:eastAsia="ＭＳ ゴシック" w:hAnsi="ＭＳ ゴシック"/>
                <w:sz w:val="22"/>
              </w:rPr>
            </w:pPr>
            <w:r w:rsidRPr="009B7225">
              <w:rPr>
                <w:rFonts w:ascii="ＭＳ ゴシック" w:eastAsia="ＭＳ ゴシック" w:hAnsi="ＭＳ ゴシック" w:hint="eastAsia"/>
                <w:sz w:val="22"/>
              </w:rPr>
              <w:t>報酬が</w:t>
            </w:r>
            <w:r w:rsidRPr="009B7225">
              <w:rPr>
                <w:rFonts w:ascii="ＭＳ ゴシック" w:eastAsia="ＭＳ ゴシック" w:hAnsi="ＭＳ ゴシック"/>
                <w:sz w:val="22"/>
              </w:rPr>
              <w:t>60日以内に支払われていない</w:t>
            </w:r>
          </w:p>
          <w:p w14:paraId="087834B6" w14:textId="440E9744" w:rsidR="003D5253" w:rsidRPr="009B7225" w:rsidRDefault="0025424C" w:rsidP="002247CE">
            <w:pPr>
              <w:pStyle w:val="af7"/>
              <w:widowControl/>
              <w:numPr>
                <w:ilvl w:val="0"/>
                <w:numId w:val="4"/>
              </w:numPr>
              <w:ind w:leftChars="0"/>
              <w:jc w:val="left"/>
              <w:rPr>
                <w:rFonts w:ascii="ＭＳ ゴシック" w:eastAsia="ＭＳ ゴシック" w:hAnsi="ＭＳ ゴシック"/>
                <w:sz w:val="22"/>
              </w:rPr>
            </w:pPr>
            <w:r w:rsidRPr="009B7225">
              <w:rPr>
                <w:rFonts w:ascii="ＭＳ ゴシック" w:eastAsia="ＭＳ ゴシック" w:hAnsi="ＭＳ ゴシック" w:hint="eastAsia"/>
                <w:sz w:val="22"/>
              </w:rPr>
              <w:t>特定業務委託事業者の遵守事項（受領拒否禁止等）が遵守されていない、</w:t>
            </w:r>
          </w:p>
          <w:p w14:paraId="6FF99749" w14:textId="7ECDDC2C" w:rsidR="003D5253" w:rsidRPr="009B7225" w:rsidRDefault="0025424C" w:rsidP="002247CE">
            <w:pPr>
              <w:pStyle w:val="af7"/>
              <w:widowControl/>
              <w:numPr>
                <w:ilvl w:val="0"/>
                <w:numId w:val="4"/>
              </w:numPr>
              <w:ind w:leftChars="0"/>
              <w:jc w:val="left"/>
              <w:rPr>
                <w:rFonts w:ascii="ＭＳ ゴシック" w:eastAsia="ＭＳ ゴシック" w:hAnsi="ＭＳ ゴシック"/>
                <w:sz w:val="22"/>
              </w:rPr>
            </w:pPr>
            <w:r w:rsidRPr="009B7225">
              <w:rPr>
                <w:rFonts w:ascii="ＭＳ ゴシック" w:eastAsia="ＭＳ ゴシック" w:hAnsi="ＭＳ ゴシック" w:hint="eastAsia"/>
                <w:sz w:val="22"/>
              </w:rPr>
              <w:t>募集情報が的確に表示されていない</w:t>
            </w:r>
          </w:p>
          <w:p w14:paraId="6CFB2835" w14:textId="0178EDA2" w:rsidR="00E03468" w:rsidRPr="009B7225" w:rsidRDefault="00E03468" w:rsidP="002247CE">
            <w:pPr>
              <w:pStyle w:val="af7"/>
              <w:widowControl/>
              <w:numPr>
                <w:ilvl w:val="0"/>
                <w:numId w:val="4"/>
              </w:numPr>
              <w:ind w:leftChars="0"/>
              <w:jc w:val="left"/>
              <w:rPr>
                <w:rFonts w:ascii="ＭＳ ゴシック" w:eastAsia="ＭＳ ゴシック" w:hAnsi="ＭＳ ゴシック"/>
                <w:sz w:val="22"/>
              </w:rPr>
            </w:pPr>
            <w:r w:rsidRPr="009B7225">
              <w:rPr>
                <w:rFonts w:ascii="ＭＳ ゴシック" w:eastAsia="ＭＳ ゴシック" w:hAnsi="ＭＳ ゴシック" w:hint="eastAsia"/>
                <w:sz w:val="22"/>
              </w:rPr>
              <w:t>育児介護等の配慮</w:t>
            </w:r>
            <w:r w:rsidR="00EB06E5" w:rsidRPr="009B7225">
              <w:rPr>
                <w:rFonts w:ascii="ＭＳ ゴシック" w:eastAsia="ＭＳ ゴシック" w:hAnsi="ＭＳ ゴシック" w:hint="eastAsia"/>
                <w:sz w:val="22"/>
              </w:rPr>
              <w:t>に関する相談に応じなかった</w:t>
            </w:r>
          </w:p>
          <w:p w14:paraId="1F2CF5C8" w14:textId="0FE7118A" w:rsidR="00BC7472" w:rsidRPr="009B7225" w:rsidRDefault="00EB06E5" w:rsidP="00EB06E5">
            <w:pPr>
              <w:pStyle w:val="af7"/>
              <w:widowControl/>
              <w:numPr>
                <w:ilvl w:val="0"/>
                <w:numId w:val="4"/>
              </w:numPr>
              <w:ind w:leftChars="0"/>
              <w:jc w:val="left"/>
              <w:rPr>
                <w:rFonts w:ascii="ＭＳ ゴシック" w:eastAsia="ＭＳ ゴシック" w:hAnsi="ＭＳ ゴシック"/>
                <w:sz w:val="22"/>
              </w:rPr>
            </w:pPr>
            <w:r w:rsidRPr="009B7225">
              <w:rPr>
                <w:rFonts w:ascii="ＭＳ ゴシック" w:eastAsia="ＭＳ ゴシック" w:hAnsi="ＭＳ ゴシック" w:hint="eastAsia"/>
                <w:sz w:val="22"/>
              </w:rPr>
              <w:t>中途解除等する場合において30日前までに予告がなかった</w:t>
            </w:r>
          </w:p>
        </w:tc>
      </w:tr>
      <w:tr w:rsidR="00E03468" w:rsidRPr="009B7225" w14:paraId="15F76B16" w14:textId="77777777" w:rsidTr="003D5253">
        <w:tc>
          <w:tcPr>
            <w:tcW w:w="1413" w:type="dxa"/>
          </w:tcPr>
          <w:p w14:paraId="5543C45F" w14:textId="1C4D4C45" w:rsidR="00E03468" w:rsidRPr="009B7225" w:rsidRDefault="00A91E8D" w:rsidP="00796714">
            <w:pPr>
              <w:widowControl/>
              <w:jc w:val="left"/>
              <w:rPr>
                <w:rFonts w:ascii="ＭＳ ゴシック" w:eastAsia="ＭＳ ゴシック" w:hAnsi="ＭＳ ゴシック"/>
                <w:sz w:val="22"/>
              </w:rPr>
            </w:pPr>
            <w:r w:rsidRPr="009B7225">
              <w:rPr>
                <w:rFonts w:ascii="ＭＳ ゴシック" w:eastAsia="ＭＳ ゴシック" w:hAnsi="ＭＳ ゴシック" w:hint="eastAsia"/>
                <w:sz w:val="22"/>
              </w:rPr>
              <w:t>サービス業（他に分類されないもの）</w:t>
            </w:r>
          </w:p>
        </w:tc>
        <w:tc>
          <w:tcPr>
            <w:tcW w:w="3685" w:type="dxa"/>
          </w:tcPr>
          <w:p w14:paraId="775128BD" w14:textId="77777777" w:rsidR="00D871C7" w:rsidRPr="009B7225" w:rsidRDefault="00D871C7" w:rsidP="00D871C7">
            <w:pPr>
              <w:widowControl/>
              <w:jc w:val="left"/>
              <w:rPr>
                <w:rFonts w:ascii="ＭＳ ゴシック" w:eastAsia="ＭＳ ゴシック" w:hAnsi="ＭＳ ゴシック"/>
                <w:sz w:val="22"/>
              </w:rPr>
            </w:pPr>
            <w:r w:rsidRPr="009B7225">
              <w:rPr>
                <w:rFonts w:ascii="ＭＳ ゴシック" w:eastAsia="ＭＳ ゴシック" w:hAnsi="ＭＳ ゴシック" w:hint="eastAsia"/>
                <w:sz w:val="22"/>
              </w:rPr>
              <w:t>データ入力、文書入力、テープ起こし、反訳</w:t>
            </w:r>
          </w:p>
          <w:p w14:paraId="7F94D2CE" w14:textId="77777777" w:rsidR="00D871C7" w:rsidRPr="009B7225" w:rsidRDefault="00D871C7" w:rsidP="00D871C7">
            <w:pPr>
              <w:widowControl/>
              <w:jc w:val="left"/>
              <w:rPr>
                <w:rFonts w:ascii="ＭＳ ゴシック" w:eastAsia="ＭＳ ゴシック" w:hAnsi="ＭＳ ゴシック"/>
                <w:sz w:val="22"/>
                <w:lang w:eastAsia="zh-TW"/>
              </w:rPr>
            </w:pPr>
            <w:r w:rsidRPr="009B7225">
              <w:rPr>
                <w:rFonts w:ascii="ＭＳ ゴシック" w:eastAsia="ＭＳ ゴシック" w:hAnsi="ＭＳ ゴシック" w:hint="eastAsia"/>
                <w:sz w:val="22"/>
                <w:lang w:eastAsia="zh-TW"/>
              </w:rPr>
              <w:t>取引文書作成</w:t>
            </w:r>
          </w:p>
          <w:p w14:paraId="0B681FE7" w14:textId="77777777" w:rsidR="00D871C7" w:rsidRPr="009B7225" w:rsidRDefault="00D871C7" w:rsidP="00D871C7">
            <w:pPr>
              <w:widowControl/>
              <w:jc w:val="left"/>
              <w:rPr>
                <w:rFonts w:ascii="ＭＳ ゴシック" w:eastAsia="ＭＳ ゴシック" w:hAnsi="ＭＳ ゴシック"/>
                <w:sz w:val="22"/>
                <w:lang w:eastAsia="zh-TW"/>
              </w:rPr>
            </w:pPr>
            <w:r w:rsidRPr="009B7225">
              <w:rPr>
                <w:rFonts w:ascii="ＭＳ ゴシック" w:eastAsia="ＭＳ ゴシック" w:hAnsi="ＭＳ ゴシック" w:hint="eastAsia"/>
                <w:sz w:val="22"/>
                <w:lang w:eastAsia="zh-TW"/>
              </w:rPr>
              <w:t>伝票書類整理</w:t>
            </w:r>
          </w:p>
          <w:p w14:paraId="349C8629" w14:textId="77777777" w:rsidR="00D871C7" w:rsidRPr="009B7225" w:rsidRDefault="00D871C7" w:rsidP="00D871C7">
            <w:pPr>
              <w:widowControl/>
              <w:jc w:val="left"/>
              <w:rPr>
                <w:rFonts w:ascii="ＭＳ ゴシック" w:eastAsia="ＭＳ ゴシック" w:hAnsi="ＭＳ ゴシック"/>
                <w:sz w:val="22"/>
              </w:rPr>
            </w:pPr>
            <w:r w:rsidRPr="009B7225">
              <w:rPr>
                <w:rFonts w:ascii="ＭＳ ゴシック" w:eastAsia="ＭＳ ゴシック" w:hAnsi="ＭＳ ゴシック" w:hint="eastAsia"/>
                <w:sz w:val="22"/>
              </w:rPr>
              <w:t>コールセンター、問い合わせ対応業務</w:t>
            </w:r>
          </w:p>
          <w:p w14:paraId="73D390EF" w14:textId="77777777" w:rsidR="00D871C7" w:rsidRPr="009B7225" w:rsidRDefault="00D871C7" w:rsidP="00D871C7">
            <w:pPr>
              <w:widowControl/>
              <w:jc w:val="left"/>
              <w:rPr>
                <w:rFonts w:ascii="ＭＳ ゴシック" w:eastAsia="ＭＳ ゴシック" w:hAnsi="ＭＳ ゴシック"/>
                <w:sz w:val="22"/>
              </w:rPr>
            </w:pPr>
            <w:r w:rsidRPr="009B7225">
              <w:rPr>
                <w:rFonts w:ascii="ＭＳ ゴシック" w:eastAsia="ＭＳ ゴシック" w:hAnsi="ＭＳ ゴシック" w:hint="eastAsia"/>
                <w:sz w:val="22"/>
              </w:rPr>
              <w:t>整備、点検、修理</w:t>
            </w:r>
          </w:p>
          <w:p w14:paraId="23D16614" w14:textId="40A562DC" w:rsidR="00E03468" w:rsidRPr="009B7225" w:rsidRDefault="00D871C7" w:rsidP="00B23A3B">
            <w:pPr>
              <w:widowControl/>
              <w:jc w:val="left"/>
              <w:rPr>
                <w:rFonts w:ascii="ＭＳ ゴシック" w:eastAsia="ＭＳ ゴシック" w:hAnsi="ＭＳ ゴシック"/>
                <w:sz w:val="22"/>
              </w:rPr>
            </w:pPr>
            <w:r w:rsidRPr="009B7225">
              <w:rPr>
                <w:rFonts w:ascii="ＭＳ ゴシック" w:eastAsia="ＭＳ ゴシック" w:hAnsi="ＭＳ ゴシック" w:hint="eastAsia"/>
                <w:sz w:val="22"/>
              </w:rPr>
              <w:t>清掃、メンテナンス</w:t>
            </w:r>
          </w:p>
        </w:tc>
        <w:tc>
          <w:tcPr>
            <w:tcW w:w="3396" w:type="dxa"/>
          </w:tcPr>
          <w:p w14:paraId="024EC213" w14:textId="77ED4009" w:rsidR="00D871C7" w:rsidRPr="009B7225" w:rsidRDefault="00D871C7" w:rsidP="00D871C7">
            <w:pPr>
              <w:pStyle w:val="af7"/>
              <w:widowControl/>
              <w:numPr>
                <w:ilvl w:val="0"/>
                <w:numId w:val="4"/>
              </w:numPr>
              <w:ind w:leftChars="0"/>
              <w:jc w:val="left"/>
              <w:rPr>
                <w:rFonts w:ascii="ＭＳ ゴシック" w:eastAsia="ＭＳ ゴシック" w:hAnsi="ＭＳ ゴシック"/>
                <w:sz w:val="22"/>
              </w:rPr>
            </w:pPr>
            <w:r w:rsidRPr="009B7225">
              <w:rPr>
                <w:rFonts w:ascii="ＭＳ ゴシック" w:eastAsia="ＭＳ ゴシック" w:hAnsi="ＭＳ ゴシック" w:hint="eastAsia"/>
                <w:sz w:val="22"/>
              </w:rPr>
              <w:t>育児介護等の配慮</w:t>
            </w:r>
            <w:r w:rsidR="00EB06E5" w:rsidRPr="009B7225">
              <w:rPr>
                <w:rFonts w:ascii="ＭＳ ゴシック" w:eastAsia="ＭＳ ゴシック" w:hAnsi="ＭＳ ゴシック" w:hint="eastAsia"/>
                <w:sz w:val="22"/>
              </w:rPr>
              <w:t>に関する相談に応じなかった</w:t>
            </w:r>
          </w:p>
          <w:p w14:paraId="3345C085" w14:textId="2B1DA102" w:rsidR="00E03468" w:rsidRPr="009B7225" w:rsidRDefault="00D871C7" w:rsidP="002247CE">
            <w:pPr>
              <w:pStyle w:val="af7"/>
              <w:widowControl/>
              <w:numPr>
                <w:ilvl w:val="0"/>
                <w:numId w:val="4"/>
              </w:numPr>
              <w:ind w:leftChars="0"/>
              <w:jc w:val="left"/>
              <w:rPr>
                <w:rFonts w:ascii="ＭＳ ゴシック" w:eastAsia="ＭＳ ゴシック" w:hAnsi="ＭＳ ゴシック"/>
                <w:sz w:val="22"/>
              </w:rPr>
            </w:pPr>
            <w:r w:rsidRPr="009B7225">
              <w:rPr>
                <w:rFonts w:ascii="ＭＳ ゴシック" w:eastAsia="ＭＳ ゴシック" w:hAnsi="ＭＳ ゴシック" w:hint="eastAsia"/>
                <w:sz w:val="22"/>
              </w:rPr>
              <w:t>ハラスメント</w:t>
            </w:r>
            <w:r w:rsidR="00EB06E5" w:rsidRPr="009B7225">
              <w:rPr>
                <w:rFonts w:ascii="ＭＳ ゴシック" w:eastAsia="ＭＳ ゴシック" w:hAnsi="ＭＳ ゴシック" w:hint="eastAsia"/>
                <w:sz w:val="22"/>
              </w:rPr>
              <w:t>相談窓口が設置されていない</w:t>
            </w:r>
          </w:p>
        </w:tc>
      </w:tr>
      <w:tr w:rsidR="00D871C7" w:rsidRPr="009B7225" w14:paraId="46787B6B" w14:textId="77777777" w:rsidTr="003D5253">
        <w:tc>
          <w:tcPr>
            <w:tcW w:w="1413" w:type="dxa"/>
          </w:tcPr>
          <w:p w14:paraId="30DF73A9" w14:textId="3C6DFFE6" w:rsidR="00D871C7" w:rsidRPr="009B7225" w:rsidRDefault="00D871C7" w:rsidP="00796714">
            <w:pPr>
              <w:widowControl/>
              <w:jc w:val="left"/>
              <w:rPr>
                <w:rFonts w:ascii="ＭＳ ゴシック" w:eastAsia="ＭＳ ゴシック" w:hAnsi="ＭＳ ゴシック"/>
                <w:sz w:val="22"/>
              </w:rPr>
            </w:pPr>
            <w:r w:rsidRPr="009B7225">
              <w:rPr>
                <w:rFonts w:ascii="ＭＳ ゴシック" w:eastAsia="ＭＳ ゴシック" w:hAnsi="ＭＳ ゴシック" w:hint="eastAsia"/>
                <w:sz w:val="22"/>
              </w:rPr>
              <w:t>教育、学習支援業</w:t>
            </w:r>
          </w:p>
        </w:tc>
        <w:tc>
          <w:tcPr>
            <w:tcW w:w="3685" w:type="dxa"/>
          </w:tcPr>
          <w:p w14:paraId="29E20FB7" w14:textId="77777777" w:rsidR="00650306" w:rsidRPr="009B7225" w:rsidRDefault="00650306" w:rsidP="00650306">
            <w:pPr>
              <w:widowControl/>
              <w:jc w:val="left"/>
              <w:rPr>
                <w:rFonts w:ascii="ＭＳ ゴシック" w:eastAsia="ＭＳ ゴシック" w:hAnsi="ＭＳ ゴシック"/>
                <w:sz w:val="22"/>
              </w:rPr>
            </w:pPr>
            <w:r w:rsidRPr="009B7225">
              <w:rPr>
                <w:rFonts w:ascii="ＭＳ ゴシック" w:eastAsia="ＭＳ ゴシック" w:hAnsi="ＭＳ ゴシック" w:hint="eastAsia"/>
                <w:sz w:val="22"/>
              </w:rPr>
              <w:t>添削、校正、採点</w:t>
            </w:r>
          </w:p>
          <w:p w14:paraId="6081BBF1" w14:textId="77777777" w:rsidR="00650306" w:rsidRPr="009B7225" w:rsidRDefault="00650306" w:rsidP="00650306">
            <w:pPr>
              <w:widowControl/>
              <w:jc w:val="left"/>
              <w:rPr>
                <w:rFonts w:ascii="ＭＳ ゴシック" w:eastAsia="ＭＳ ゴシック" w:hAnsi="ＭＳ ゴシック"/>
                <w:sz w:val="22"/>
              </w:rPr>
            </w:pPr>
            <w:r w:rsidRPr="009B7225">
              <w:rPr>
                <w:rFonts w:ascii="ＭＳ ゴシック" w:eastAsia="ＭＳ ゴシック" w:hAnsi="ＭＳ ゴシック" w:hint="eastAsia"/>
                <w:sz w:val="22"/>
              </w:rPr>
              <w:t>講師、インストラクター</w:t>
            </w:r>
          </w:p>
          <w:p w14:paraId="0764EF24" w14:textId="77777777" w:rsidR="00D871C7" w:rsidRPr="009B7225" w:rsidRDefault="00D871C7" w:rsidP="00D871C7">
            <w:pPr>
              <w:widowControl/>
              <w:jc w:val="left"/>
              <w:rPr>
                <w:rFonts w:ascii="ＭＳ ゴシック" w:eastAsia="ＭＳ ゴシック" w:hAnsi="ＭＳ ゴシック"/>
                <w:sz w:val="22"/>
              </w:rPr>
            </w:pPr>
          </w:p>
        </w:tc>
        <w:tc>
          <w:tcPr>
            <w:tcW w:w="3396" w:type="dxa"/>
          </w:tcPr>
          <w:p w14:paraId="42BCAC89" w14:textId="07A709D8" w:rsidR="00650306" w:rsidRPr="009B7225" w:rsidRDefault="00650306" w:rsidP="00650306">
            <w:pPr>
              <w:pStyle w:val="af7"/>
              <w:widowControl/>
              <w:numPr>
                <w:ilvl w:val="0"/>
                <w:numId w:val="4"/>
              </w:numPr>
              <w:ind w:leftChars="0"/>
              <w:jc w:val="left"/>
              <w:rPr>
                <w:rFonts w:ascii="ＭＳ ゴシック" w:eastAsia="ＭＳ ゴシック" w:hAnsi="ＭＳ ゴシック"/>
                <w:sz w:val="22"/>
              </w:rPr>
            </w:pPr>
            <w:r w:rsidRPr="009B7225">
              <w:rPr>
                <w:rFonts w:ascii="ＭＳ ゴシック" w:eastAsia="ＭＳ ゴシック" w:hAnsi="ＭＳ ゴシック" w:hint="eastAsia"/>
                <w:sz w:val="22"/>
              </w:rPr>
              <w:t>育児介護等の配慮</w:t>
            </w:r>
            <w:r w:rsidR="00EB06E5" w:rsidRPr="009B7225">
              <w:rPr>
                <w:rFonts w:ascii="ＭＳ ゴシック" w:eastAsia="ＭＳ ゴシック" w:hAnsi="ＭＳ ゴシック" w:hint="eastAsia"/>
                <w:sz w:val="22"/>
              </w:rPr>
              <w:t>に関する相談に応じなかった</w:t>
            </w:r>
          </w:p>
          <w:p w14:paraId="4636FC43" w14:textId="794A4B52" w:rsidR="00D871C7" w:rsidRPr="009B7225" w:rsidRDefault="00EB06E5" w:rsidP="00650306">
            <w:pPr>
              <w:pStyle w:val="af7"/>
              <w:widowControl/>
              <w:numPr>
                <w:ilvl w:val="0"/>
                <w:numId w:val="4"/>
              </w:numPr>
              <w:ind w:leftChars="0"/>
              <w:jc w:val="left"/>
              <w:rPr>
                <w:rFonts w:ascii="ＭＳ ゴシック" w:eastAsia="ＭＳ ゴシック" w:hAnsi="ＭＳ ゴシック"/>
                <w:sz w:val="22"/>
              </w:rPr>
            </w:pPr>
            <w:r w:rsidRPr="009B7225">
              <w:rPr>
                <w:rFonts w:ascii="ＭＳ ゴシック" w:eastAsia="ＭＳ ゴシック" w:hAnsi="ＭＳ ゴシック" w:hint="eastAsia"/>
                <w:sz w:val="22"/>
              </w:rPr>
              <w:t>中途解除等する場合において30日前までに予告がなかった</w:t>
            </w:r>
          </w:p>
        </w:tc>
      </w:tr>
      <w:tr w:rsidR="00650306" w:rsidRPr="009B7225" w14:paraId="739C6E57" w14:textId="77777777" w:rsidTr="003D5253">
        <w:tc>
          <w:tcPr>
            <w:tcW w:w="1413" w:type="dxa"/>
          </w:tcPr>
          <w:p w14:paraId="3D090CCB" w14:textId="2517A90C" w:rsidR="00650306" w:rsidRPr="009B7225" w:rsidRDefault="00650306" w:rsidP="00796714">
            <w:pPr>
              <w:widowControl/>
              <w:jc w:val="left"/>
              <w:rPr>
                <w:rFonts w:ascii="ＭＳ ゴシック" w:eastAsia="ＭＳ ゴシック" w:hAnsi="ＭＳ ゴシック"/>
                <w:sz w:val="22"/>
              </w:rPr>
            </w:pPr>
            <w:r w:rsidRPr="009B7225">
              <w:rPr>
                <w:rFonts w:ascii="ＭＳ ゴシック" w:eastAsia="ＭＳ ゴシック" w:hAnsi="ＭＳ ゴシック" w:hint="eastAsia"/>
                <w:sz w:val="22"/>
              </w:rPr>
              <w:t>卸売業、小売業</w:t>
            </w:r>
          </w:p>
        </w:tc>
        <w:tc>
          <w:tcPr>
            <w:tcW w:w="3685" w:type="dxa"/>
          </w:tcPr>
          <w:p w14:paraId="39DA1A80" w14:textId="77777777" w:rsidR="004439CA" w:rsidRPr="009B7225" w:rsidRDefault="004439CA" w:rsidP="004439CA">
            <w:pPr>
              <w:widowControl/>
              <w:jc w:val="left"/>
              <w:rPr>
                <w:rFonts w:ascii="ＭＳ ゴシック" w:eastAsia="ＭＳ ゴシック" w:hAnsi="ＭＳ ゴシック"/>
                <w:sz w:val="22"/>
              </w:rPr>
            </w:pPr>
            <w:r w:rsidRPr="009B7225">
              <w:rPr>
                <w:rFonts w:ascii="ＭＳ ゴシック" w:eastAsia="ＭＳ ゴシック" w:hAnsi="ＭＳ ゴシック" w:hint="eastAsia"/>
                <w:sz w:val="22"/>
              </w:rPr>
              <w:t>営業</w:t>
            </w:r>
          </w:p>
          <w:p w14:paraId="1F3C94C6" w14:textId="0CB8CAA0" w:rsidR="00650306" w:rsidRPr="009B7225" w:rsidRDefault="004439CA" w:rsidP="00650306">
            <w:pPr>
              <w:widowControl/>
              <w:jc w:val="left"/>
              <w:rPr>
                <w:rFonts w:ascii="ＭＳ ゴシック" w:eastAsia="ＭＳ ゴシック" w:hAnsi="ＭＳ ゴシック"/>
                <w:sz w:val="22"/>
              </w:rPr>
            </w:pPr>
            <w:r w:rsidRPr="009B7225">
              <w:rPr>
                <w:rFonts w:ascii="ＭＳ ゴシック" w:eastAsia="ＭＳ ゴシック" w:hAnsi="ＭＳ ゴシック" w:hint="eastAsia"/>
                <w:sz w:val="22"/>
              </w:rPr>
              <w:t>日用品・食料品の販売</w:t>
            </w:r>
          </w:p>
        </w:tc>
        <w:tc>
          <w:tcPr>
            <w:tcW w:w="3396" w:type="dxa"/>
          </w:tcPr>
          <w:p w14:paraId="72243F47" w14:textId="31328176" w:rsidR="00EB06E5" w:rsidRPr="009B7225" w:rsidRDefault="00EB06E5" w:rsidP="00650306">
            <w:pPr>
              <w:pStyle w:val="af7"/>
              <w:widowControl/>
              <w:numPr>
                <w:ilvl w:val="0"/>
                <w:numId w:val="4"/>
              </w:numPr>
              <w:ind w:leftChars="0"/>
              <w:jc w:val="left"/>
              <w:rPr>
                <w:rFonts w:ascii="ＭＳ ゴシック" w:eastAsia="ＭＳ ゴシック" w:hAnsi="ＭＳ ゴシック"/>
                <w:sz w:val="22"/>
              </w:rPr>
            </w:pPr>
            <w:r w:rsidRPr="009B7225">
              <w:rPr>
                <w:rFonts w:ascii="ＭＳ ゴシック" w:eastAsia="ＭＳ ゴシック" w:hAnsi="ＭＳ ゴシック" w:hint="eastAsia"/>
                <w:sz w:val="22"/>
              </w:rPr>
              <w:t>中途解除等する場合において30日前までに予告がなかった</w:t>
            </w:r>
          </w:p>
        </w:tc>
      </w:tr>
      <w:tr w:rsidR="004439CA" w:rsidRPr="009B7225" w14:paraId="66940AAA" w14:textId="77777777" w:rsidTr="003D5253">
        <w:tc>
          <w:tcPr>
            <w:tcW w:w="1413" w:type="dxa"/>
          </w:tcPr>
          <w:p w14:paraId="00ABD260" w14:textId="3A1CC137" w:rsidR="004439CA" w:rsidRPr="009B7225" w:rsidRDefault="004439CA" w:rsidP="00796714">
            <w:pPr>
              <w:widowControl/>
              <w:jc w:val="left"/>
              <w:rPr>
                <w:rFonts w:ascii="ＭＳ ゴシック" w:eastAsia="ＭＳ ゴシック" w:hAnsi="ＭＳ ゴシック"/>
                <w:sz w:val="22"/>
              </w:rPr>
            </w:pPr>
            <w:r w:rsidRPr="009B7225">
              <w:rPr>
                <w:rFonts w:ascii="ＭＳ ゴシック" w:eastAsia="ＭＳ ゴシック" w:hAnsi="ＭＳ ゴシック" w:hint="eastAsia"/>
                <w:sz w:val="22"/>
              </w:rPr>
              <w:t>運輸業、郵便業</w:t>
            </w:r>
          </w:p>
        </w:tc>
        <w:tc>
          <w:tcPr>
            <w:tcW w:w="3685" w:type="dxa"/>
          </w:tcPr>
          <w:p w14:paraId="5AB24D65" w14:textId="697BF5D2" w:rsidR="004439CA" w:rsidRPr="009B7225" w:rsidRDefault="004439CA" w:rsidP="004439CA">
            <w:pPr>
              <w:widowControl/>
              <w:jc w:val="left"/>
              <w:rPr>
                <w:rFonts w:ascii="ＭＳ ゴシック" w:eastAsia="ＭＳ ゴシック" w:hAnsi="ＭＳ ゴシック"/>
                <w:sz w:val="22"/>
              </w:rPr>
            </w:pPr>
            <w:r w:rsidRPr="009B7225">
              <w:rPr>
                <w:rFonts w:ascii="ＭＳ ゴシック" w:eastAsia="ＭＳ ゴシック" w:hAnsi="ＭＳ ゴシック" w:hint="eastAsia"/>
                <w:sz w:val="22"/>
              </w:rPr>
              <w:t>自動車・トラックによる運輸、配送、配達</w:t>
            </w:r>
          </w:p>
        </w:tc>
        <w:tc>
          <w:tcPr>
            <w:tcW w:w="3396" w:type="dxa"/>
          </w:tcPr>
          <w:p w14:paraId="054FEF17" w14:textId="28F35898" w:rsidR="004439CA" w:rsidRPr="009B7225" w:rsidRDefault="004439CA" w:rsidP="004439CA">
            <w:pPr>
              <w:pStyle w:val="af7"/>
              <w:widowControl/>
              <w:numPr>
                <w:ilvl w:val="0"/>
                <w:numId w:val="4"/>
              </w:numPr>
              <w:ind w:leftChars="0"/>
              <w:jc w:val="left"/>
              <w:rPr>
                <w:rFonts w:ascii="ＭＳ ゴシック" w:eastAsia="ＭＳ ゴシック" w:hAnsi="ＭＳ ゴシック"/>
                <w:sz w:val="22"/>
              </w:rPr>
            </w:pPr>
            <w:r w:rsidRPr="009B7225">
              <w:rPr>
                <w:rFonts w:ascii="ＭＳ ゴシック" w:eastAsia="ＭＳ ゴシック" w:hAnsi="ＭＳ ゴシック" w:hint="eastAsia"/>
                <w:sz w:val="22"/>
              </w:rPr>
              <w:t>募集情報が的確に表示されていない</w:t>
            </w:r>
          </w:p>
        </w:tc>
      </w:tr>
    </w:tbl>
    <w:p w14:paraId="7D644C86" w14:textId="513E0AF9" w:rsidR="004F774D" w:rsidRPr="009B7225" w:rsidRDefault="004F774D" w:rsidP="00FA584C">
      <w:pPr>
        <w:pStyle w:val="aa"/>
        <w:ind w:right="77"/>
      </w:pPr>
      <w:r w:rsidRPr="009B7225">
        <w:rPr>
          <w:rFonts w:hint="eastAsia"/>
        </w:rPr>
        <w:t>※業種名は日本標準産業分類（令和５年７月告示）の大分類による</w:t>
      </w:r>
    </w:p>
    <w:p w14:paraId="14D56AF4" w14:textId="77777777" w:rsidR="004F774D" w:rsidRPr="009B7225" w:rsidRDefault="004F774D">
      <w:pPr>
        <w:widowControl/>
        <w:jc w:val="left"/>
        <w:rPr>
          <w:rFonts w:ascii="ＭＳ ゴシック" w:eastAsia="ＭＳ ゴシック" w:hAnsi="ＭＳ ゴシック"/>
          <w:sz w:val="22"/>
        </w:rPr>
      </w:pPr>
      <w:r w:rsidRPr="009B7225">
        <w:br w:type="page"/>
      </w:r>
    </w:p>
    <w:p w14:paraId="0375CB0B" w14:textId="0BD8BCF3" w:rsidR="0058760D" w:rsidRPr="009B7225" w:rsidRDefault="00FA584C" w:rsidP="00FA584C">
      <w:pPr>
        <w:pStyle w:val="aa"/>
        <w:ind w:right="77"/>
      </w:pPr>
      <w:r w:rsidRPr="009B7225">
        <w:rPr>
          <w:rFonts w:hint="eastAsia"/>
        </w:rPr>
        <w:lastRenderedPageBreak/>
        <w:t xml:space="preserve">　（別紙２）</w:t>
      </w:r>
    </w:p>
    <w:p w14:paraId="6370E5DE" w14:textId="77777777" w:rsidR="00C353D6" w:rsidRPr="009B7225" w:rsidRDefault="00C353D6" w:rsidP="00FA584C">
      <w:pPr>
        <w:pStyle w:val="aa"/>
        <w:ind w:right="77"/>
      </w:pPr>
    </w:p>
    <w:p w14:paraId="60453333" w14:textId="77777777" w:rsidR="00FA584C" w:rsidRPr="009B7225" w:rsidRDefault="00FA584C" w:rsidP="00FA584C">
      <w:pPr>
        <w:jc w:val="center"/>
        <w:rPr>
          <w:rFonts w:ascii="ＭＳ ゴシック" w:eastAsia="ＭＳ ゴシック" w:hAnsi="ＭＳ ゴシック"/>
          <w:sz w:val="24"/>
        </w:rPr>
      </w:pPr>
      <w:r w:rsidRPr="009B7225">
        <w:rPr>
          <w:rFonts w:ascii="ＭＳ ゴシック" w:eastAsia="ＭＳ ゴシック" w:hAnsi="ＭＳ ゴシック" w:hint="eastAsia"/>
          <w:sz w:val="24"/>
        </w:rPr>
        <w:t>特定業務委託事業者が遵守すべき事項</w:t>
      </w:r>
    </w:p>
    <w:p w14:paraId="59CA085D" w14:textId="77777777" w:rsidR="00FA584C" w:rsidRPr="009B7225" w:rsidRDefault="00FA584C" w:rsidP="00FA584C">
      <w:pPr>
        <w:rPr>
          <w:rFonts w:ascii="ＭＳ ゴシック" w:eastAsia="ＭＳ ゴシック" w:hAnsi="ＭＳ ゴシック"/>
          <w:sz w:val="24"/>
        </w:rPr>
      </w:pPr>
    </w:p>
    <w:p w14:paraId="36AFB3A6" w14:textId="77777777" w:rsidR="00FA584C" w:rsidRPr="009B7225" w:rsidRDefault="00FA584C" w:rsidP="00FA584C">
      <w:pPr>
        <w:ind w:firstLineChars="100" w:firstLine="240"/>
        <w:rPr>
          <w:rFonts w:ascii="ＭＳ ゴシック" w:eastAsia="ＭＳ ゴシック" w:hAnsi="ＭＳ ゴシック"/>
          <w:sz w:val="24"/>
        </w:rPr>
      </w:pPr>
      <w:r w:rsidRPr="009B7225">
        <w:rPr>
          <w:rFonts w:ascii="ＭＳ ゴシック" w:eastAsia="ＭＳ ゴシック" w:hAnsi="ＭＳ ゴシック" w:hint="eastAsia"/>
          <w:sz w:val="24"/>
        </w:rPr>
        <w:t>特定受託事業者に業務委託を行うに当たって、特定業務委託事業者は、フリーランス・事業者間取引適正化等法（以下「法」という。）に従い、下記事項を遵守しなければならない。</w:t>
      </w:r>
    </w:p>
    <w:p w14:paraId="0D8BB54F" w14:textId="77777777" w:rsidR="00FA584C" w:rsidRPr="009B7225" w:rsidRDefault="00FA584C" w:rsidP="00FA584C">
      <w:pPr>
        <w:rPr>
          <w:rFonts w:ascii="ＭＳ ゴシック" w:eastAsia="ＭＳ ゴシック" w:hAnsi="ＭＳ ゴシック"/>
          <w:sz w:val="24"/>
        </w:rPr>
      </w:pPr>
    </w:p>
    <w:p w14:paraId="43B74E8C" w14:textId="77777777" w:rsidR="00FA584C" w:rsidRPr="009B7225" w:rsidRDefault="00FA584C" w:rsidP="00FA584C">
      <w:pPr>
        <w:jc w:val="center"/>
        <w:rPr>
          <w:rFonts w:ascii="ＭＳ ゴシック" w:eastAsia="ＭＳ ゴシック" w:hAnsi="ＭＳ ゴシック"/>
          <w:sz w:val="24"/>
        </w:rPr>
      </w:pPr>
      <w:r w:rsidRPr="009B7225">
        <w:rPr>
          <w:rFonts w:ascii="ＭＳ ゴシック" w:eastAsia="ＭＳ ゴシック" w:hAnsi="ＭＳ ゴシック" w:hint="eastAsia"/>
          <w:sz w:val="24"/>
        </w:rPr>
        <w:t>記</w:t>
      </w:r>
    </w:p>
    <w:p w14:paraId="6A4D2933" w14:textId="77777777" w:rsidR="00FA584C" w:rsidRPr="009B7225" w:rsidRDefault="00FA584C" w:rsidP="00FA584C">
      <w:pPr>
        <w:rPr>
          <w:rFonts w:ascii="ＭＳ ゴシック" w:eastAsia="ＭＳ ゴシック" w:hAnsi="ＭＳ ゴシック"/>
          <w:sz w:val="24"/>
        </w:rPr>
      </w:pPr>
    </w:p>
    <w:p w14:paraId="2D32694A" w14:textId="77777777" w:rsidR="00FA584C" w:rsidRPr="009B7225" w:rsidRDefault="00FA584C" w:rsidP="00FA584C">
      <w:pPr>
        <w:rPr>
          <w:rFonts w:ascii="ＭＳ ゴシック" w:eastAsia="ＭＳ ゴシック" w:hAnsi="ＭＳ ゴシック"/>
          <w:sz w:val="24"/>
        </w:rPr>
      </w:pPr>
      <w:r w:rsidRPr="009B7225">
        <w:rPr>
          <w:rFonts w:ascii="ＭＳ ゴシック" w:eastAsia="ＭＳ ゴシック" w:hAnsi="ＭＳ ゴシック" w:hint="eastAsia"/>
          <w:sz w:val="24"/>
        </w:rPr>
        <w:t>１．特定業務委託事業者の義務</w:t>
      </w:r>
    </w:p>
    <w:p w14:paraId="01FDF49C" w14:textId="77777777" w:rsidR="00FA584C" w:rsidRPr="009B7225" w:rsidRDefault="00FA584C" w:rsidP="00FA584C">
      <w:pPr>
        <w:rPr>
          <w:rFonts w:ascii="ＭＳ ゴシック" w:eastAsia="ＭＳ ゴシック" w:hAnsi="ＭＳ ゴシック"/>
          <w:sz w:val="24"/>
        </w:rPr>
      </w:pPr>
      <w:r w:rsidRPr="009B7225">
        <w:rPr>
          <w:rFonts w:ascii="ＭＳ ゴシック" w:eastAsia="ＭＳ ゴシック" w:hAnsi="ＭＳ ゴシック" w:hint="eastAsia"/>
          <w:sz w:val="24"/>
        </w:rPr>
        <w:t>（１）取引条件の明示</w:t>
      </w:r>
    </w:p>
    <w:p w14:paraId="069DA50B" w14:textId="77777777" w:rsidR="00FA584C" w:rsidRPr="009B7225" w:rsidRDefault="00FA584C" w:rsidP="00FA584C">
      <w:pPr>
        <w:ind w:leftChars="200" w:left="660" w:hangingChars="100" w:hanging="240"/>
        <w:rPr>
          <w:rFonts w:ascii="ＭＳ ゴシック" w:eastAsia="ＭＳ ゴシック" w:hAnsi="ＭＳ ゴシック"/>
          <w:sz w:val="24"/>
        </w:rPr>
      </w:pPr>
      <w:r w:rsidRPr="009B7225">
        <w:rPr>
          <w:rFonts w:ascii="ＭＳ ゴシック" w:eastAsia="ＭＳ ゴシック" w:hAnsi="ＭＳ ゴシック" w:hint="eastAsia"/>
          <w:sz w:val="24"/>
        </w:rPr>
        <w:t>・　業務委託事業者は、特定受託事業者に対し業務委託をした場合は、直ちに、特定受託事業者の給付の内容、報酬の額、支払期日その他の事項を、書面又は電磁的方法により明示すること。（法３条１項）</w:t>
      </w:r>
    </w:p>
    <w:p w14:paraId="68D15C74" w14:textId="77777777" w:rsidR="00FA584C" w:rsidRPr="009B7225" w:rsidRDefault="00FA584C" w:rsidP="00FA584C">
      <w:pPr>
        <w:ind w:leftChars="300" w:left="630"/>
        <w:rPr>
          <w:rFonts w:ascii="ＭＳ ゴシック" w:eastAsia="ＭＳ ゴシック" w:hAnsi="ＭＳ ゴシック"/>
          <w:sz w:val="24"/>
        </w:rPr>
      </w:pPr>
      <w:r w:rsidRPr="009B7225">
        <w:rPr>
          <w:rFonts w:ascii="ＭＳ ゴシック" w:eastAsia="ＭＳ ゴシック" w:hAnsi="ＭＳ ゴシック" w:hint="eastAsia"/>
          <w:sz w:val="24"/>
        </w:rPr>
        <w:t>＜明示すべき事項＞</w:t>
      </w:r>
    </w:p>
    <w:p w14:paraId="42D4CD96" w14:textId="77777777" w:rsidR="00FA584C" w:rsidRPr="009B7225" w:rsidRDefault="00FA584C" w:rsidP="00FA584C">
      <w:pPr>
        <w:ind w:leftChars="300" w:left="870" w:hangingChars="100" w:hanging="240"/>
        <w:rPr>
          <w:rFonts w:ascii="ＭＳ ゴシック" w:eastAsia="ＭＳ ゴシック" w:hAnsi="ＭＳ ゴシック"/>
          <w:sz w:val="24"/>
        </w:rPr>
      </w:pPr>
      <w:r w:rsidRPr="009B7225">
        <w:rPr>
          <w:rFonts w:ascii="ＭＳ ゴシック" w:eastAsia="ＭＳ ゴシック" w:hAnsi="ＭＳ ゴシック" w:hint="eastAsia"/>
          <w:sz w:val="24"/>
        </w:rPr>
        <w:t>①　業務委託事業者及び特定受託事業者の商号、氏名若しくは名称又は事業者別に付された番号、記号その他の符号であって業務委託事業者及び特定受託事業者を識別できるもの</w:t>
      </w:r>
    </w:p>
    <w:p w14:paraId="78DFBCEB" w14:textId="77777777" w:rsidR="00FA584C" w:rsidRPr="009B7225" w:rsidRDefault="00FA584C" w:rsidP="00FA584C">
      <w:pPr>
        <w:ind w:leftChars="300" w:left="870" w:hangingChars="100" w:hanging="240"/>
        <w:rPr>
          <w:rFonts w:ascii="ＭＳ ゴシック" w:eastAsia="ＭＳ ゴシック" w:hAnsi="ＭＳ ゴシック"/>
          <w:sz w:val="24"/>
        </w:rPr>
      </w:pPr>
      <w:r w:rsidRPr="009B7225">
        <w:rPr>
          <w:rFonts w:ascii="ＭＳ ゴシック" w:eastAsia="ＭＳ ゴシック" w:hAnsi="ＭＳ ゴシック" w:hint="eastAsia"/>
          <w:sz w:val="24"/>
        </w:rPr>
        <w:t>②　業務委託をした日</w:t>
      </w:r>
    </w:p>
    <w:p w14:paraId="3A5F83E0" w14:textId="77777777" w:rsidR="00FA584C" w:rsidRPr="009B7225" w:rsidRDefault="00FA584C" w:rsidP="00FA584C">
      <w:pPr>
        <w:ind w:leftChars="300" w:left="870" w:hangingChars="100" w:hanging="240"/>
        <w:rPr>
          <w:rFonts w:ascii="ＭＳ ゴシック" w:eastAsia="ＭＳ ゴシック" w:hAnsi="ＭＳ ゴシック"/>
          <w:sz w:val="24"/>
        </w:rPr>
      </w:pPr>
      <w:r w:rsidRPr="009B7225">
        <w:rPr>
          <w:rFonts w:ascii="ＭＳ ゴシック" w:eastAsia="ＭＳ ゴシック" w:hAnsi="ＭＳ ゴシック" w:hint="eastAsia"/>
          <w:sz w:val="24"/>
        </w:rPr>
        <w:t>③　特定受託事業者の給付（提供される役務）の内容</w:t>
      </w:r>
    </w:p>
    <w:p w14:paraId="7D52EFA1" w14:textId="77777777" w:rsidR="00FA584C" w:rsidRPr="009B7225" w:rsidRDefault="00FA584C" w:rsidP="00FA584C">
      <w:pPr>
        <w:ind w:leftChars="300" w:left="870" w:hangingChars="100" w:hanging="240"/>
        <w:rPr>
          <w:rFonts w:ascii="ＭＳ ゴシック" w:eastAsia="ＭＳ ゴシック" w:hAnsi="ＭＳ ゴシック"/>
          <w:sz w:val="24"/>
        </w:rPr>
      </w:pPr>
      <w:r w:rsidRPr="009B7225">
        <w:rPr>
          <w:rFonts w:ascii="ＭＳ ゴシック" w:eastAsia="ＭＳ ゴシック" w:hAnsi="ＭＳ ゴシック" w:hint="eastAsia"/>
          <w:sz w:val="24"/>
        </w:rPr>
        <w:t>④　特定受託事業者の給付を受領し、又は役務の提供を受ける期日等</w:t>
      </w:r>
    </w:p>
    <w:p w14:paraId="71BFE9B9" w14:textId="77777777" w:rsidR="00FA584C" w:rsidRPr="009B7225" w:rsidRDefault="00FA584C" w:rsidP="00FA584C">
      <w:pPr>
        <w:ind w:leftChars="300" w:left="870" w:hangingChars="100" w:hanging="240"/>
        <w:rPr>
          <w:rFonts w:ascii="ＭＳ ゴシック" w:eastAsia="ＭＳ ゴシック" w:hAnsi="ＭＳ ゴシック"/>
          <w:sz w:val="24"/>
        </w:rPr>
      </w:pPr>
      <w:r w:rsidRPr="009B7225">
        <w:rPr>
          <w:rFonts w:ascii="ＭＳ ゴシック" w:eastAsia="ＭＳ ゴシック" w:hAnsi="ＭＳ ゴシック" w:hint="eastAsia"/>
          <w:sz w:val="24"/>
        </w:rPr>
        <w:t>⑤　特定受託事業者の給付を受領し、又は役務の提供を受ける場所</w:t>
      </w:r>
    </w:p>
    <w:p w14:paraId="6A765052" w14:textId="77777777" w:rsidR="00FA584C" w:rsidRPr="009B7225" w:rsidRDefault="00FA584C" w:rsidP="00FA584C">
      <w:pPr>
        <w:ind w:leftChars="300" w:left="870" w:hangingChars="100" w:hanging="240"/>
        <w:rPr>
          <w:rFonts w:ascii="ＭＳ ゴシック" w:eastAsia="ＭＳ ゴシック" w:hAnsi="ＭＳ ゴシック"/>
          <w:sz w:val="24"/>
        </w:rPr>
      </w:pPr>
      <w:r w:rsidRPr="009B7225">
        <w:rPr>
          <w:rFonts w:ascii="ＭＳ ゴシック" w:eastAsia="ＭＳ ゴシック" w:hAnsi="ＭＳ ゴシック" w:hint="eastAsia"/>
          <w:sz w:val="24"/>
        </w:rPr>
        <w:t>⑥　特定受託事業者の給付の内容について検査をする場合は、その検査を完了する期日</w:t>
      </w:r>
    </w:p>
    <w:p w14:paraId="57F44C34" w14:textId="77777777" w:rsidR="00FA584C" w:rsidRPr="009B7225" w:rsidRDefault="00FA584C" w:rsidP="00FA584C">
      <w:pPr>
        <w:ind w:leftChars="300" w:left="870" w:hangingChars="100" w:hanging="240"/>
        <w:rPr>
          <w:rFonts w:ascii="ＭＳ ゴシック" w:eastAsia="ＭＳ ゴシック" w:hAnsi="ＭＳ ゴシック"/>
          <w:sz w:val="24"/>
        </w:rPr>
      </w:pPr>
      <w:r w:rsidRPr="009B7225">
        <w:rPr>
          <w:rFonts w:ascii="ＭＳ ゴシック" w:eastAsia="ＭＳ ゴシック" w:hAnsi="ＭＳ ゴシック" w:hint="eastAsia"/>
          <w:sz w:val="24"/>
        </w:rPr>
        <w:t>⑦　報酬の額</w:t>
      </w:r>
    </w:p>
    <w:p w14:paraId="521C4EBE" w14:textId="77777777" w:rsidR="00FA584C" w:rsidRPr="009B7225" w:rsidRDefault="00FA584C" w:rsidP="00FA584C">
      <w:pPr>
        <w:ind w:leftChars="300" w:left="870" w:hangingChars="100" w:hanging="240"/>
        <w:rPr>
          <w:rFonts w:ascii="ＭＳ ゴシック" w:eastAsia="ＭＳ ゴシック" w:hAnsi="ＭＳ ゴシック"/>
          <w:sz w:val="24"/>
        </w:rPr>
      </w:pPr>
      <w:r w:rsidRPr="009B7225">
        <w:rPr>
          <w:rFonts w:ascii="ＭＳ ゴシック" w:eastAsia="ＭＳ ゴシック" w:hAnsi="ＭＳ ゴシック" w:hint="eastAsia"/>
          <w:sz w:val="24"/>
        </w:rPr>
        <w:t>⑧　支払期日</w:t>
      </w:r>
    </w:p>
    <w:p w14:paraId="23059F6C" w14:textId="77777777" w:rsidR="00FA584C" w:rsidRPr="009B7225" w:rsidRDefault="00FA584C" w:rsidP="00FA584C">
      <w:pPr>
        <w:ind w:leftChars="300" w:left="870" w:hangingChars="100" w:hanging="240"/>
        <w:rPr>
          <w:rFonts w:ascii="ＭＳ ゴシック" w:eastAsia="ＭＳ ゴシック" w:hAnsi="ＭＳ ゴシック"/>
          <w:sz w:val="24"/>
        </w:rPr>
      </w:pPr>
      <w:r w:rsidRPr="009B7225">
        <w:rPr>
          <w:rFonts w:ascii="ＭＳ ゴシック" w:eastAsia="ＭＳ ゴシック" w:hAnsi="ＭＳ ゴシック" w:hint="eastAsia"/>
          <w:sz w:val="24"/>
        </w:rPr>
        <w:t>⑨　現金以外の方法で報酬を支払う場合の明示事項</w:t>
      </w:r>
    </w:p>
    <w:p w14:paraId="29C1C841" w14:textId="77777777" w:rsidR="00FA584C" w:rsidRPr="009B7225" w:rsidRDefault="00FA584C" w:rsidP="00FA584C">
      <w:pPr>
        <w:rPr>
          <w:rFonts w:ascii="ＭＳ ゴシック" w:eastAsia="ＭＳ ゴシック" w:hAnsi="ＭＳ ゴシック"/>
          <w:sz w:val="24"/>
        </w:rPr>
      </w:pPr>
    </w:p>
    <w:p w14:paraId="0A2C2D2C" w14:textId="77777777" w:rsidR="00FA584C" w:rsidRPr="009B7225" w:rsidRDefault="00FA584C" w:rsidP="00FA584C">
      <w:pPr>
        <w:ind w:leftChars="200" w:left="660" w:hangingChars="100" w:hanging="240"/>
        <w:rPr>
          <w:rFonts w:ascii="ＭＳ ゴシック" w:eastAsia="ＭＳ ゴシック" w:hAnsi="ＭＳ ゴシック"/>
          <w:sz w:val="24"/>
        </w:rPr>
      </w:pPr>
      <w:r w:rsidRPr="009B7225">
        <w:rPr>
          <w:rFonts w:ascii="ＭＳ ゴシック" w:eastAsia="ＭＳ ゴシック" w:hAnsi="ＭＳ ゴシック" w:hint="eastAsia"/>
          <w:sz w:val="24"/>
        </w:rPr>
        <w:t>・　業務委託事業者が取引条件を電磁的方法により明示した場合、特定受託事業者から書面の交付を求められたときは、遅滞なく、書面を交付しなければならない。ただし、特定受託事業者の保護に支障を生ずることがない場合は、この限りではない。（法３条２項）</w:t>
      </w:r>
    </w:p>
    <w:p w14:paraId="5BCDB65E" w14:textId="77777777" w:rsidR="00FA584C" w:rsidRPr="009B7225" w:rsidRDefault="00FA584C" w:rsidP="00FA584C">
      <w:pPr>
        <w:rPr>
          <w:rFonts w:ascii="ＭＳ ゴシック" w:eastAsia="ＭＳ ゴシック" w:hAnsi="ＭＳ ゴシック"/>
          <w:sz w:val="24"/>
        </w:rPr>
      </w:pPr>
    </w:p>
    <w:p w14:paraId="7DDA15A0" w14:textId="77777777" w:rsidR="00FA584C" w:rsidRPr="009B7225" w:rsidRDefault="00FA584C" w:rsidP="00FA584C">
      <w:pPr>
        <w:rPr>
          <w:rFonts w:ascii="ＭＳ ゴシック" w:eastAsia="ＭＳ ゴシック" w:hAnsi="ＭＳ ゴシック"/>
          <w:sz w:val="24"/>
        </w:rPr>
      </w:pPr>
      <w:r w:rsidRPr="009B7225">
        <w:rPr>
          <w:rFonts w:ascii="ＭＳ ゴシック" w:eastAsia="ＭＳ ゴシック" w:hAnsi="ＭＳ ゴシック" w:hint="eastAsia"/>
          <w:sz w:val="24"/>
        </w:rPr>
        <w:t>（２）期日における報酬支払</w:t>
      </w:r>
    </w:p>
    <w:p w14:paraId="327CA764" w14:textId="1BCC6C13" w:rsidR="00FA584C" w:rsidRPr="009B7225" w:rsidRDefault="00FA584C" w:rsidP="00FA584C">
      <w:pPr>
        <w:ind w:leftChars="200" w:left="660" w:hangingChars="100" w:hanging="240"/>
        <w:rPr>
          <w:rFonts w:ascii="ＭＳ ゴシック" w:eastAsia="ＭＳ ゴシック" w:hAnsi="ＭＳ ゴシック"/>
          <w:sz w:val="24"/>
        </w:rPr>
      </w:pPr>
      <w:r w:rsidRPr="009B7225">
        <w:rPr>
          <w:rFonts w:ascii="ＭＳ ゴシック" w:eastAsia="ＭＳ ゴシック" w:hAnsi="ＭＳ ゴシック" w:hint="eastAsia"/>
          <w:sz w:val="24"/>
        </w:rPr>
        <w:t>・　特定業務委託事業者は、検査をするかどうかを問わず、発注した物品等を受領した日から起算して６０日以内のできる限り短い期間内で、報酬の支払期日を定めてそれまでに支払わなければならない。（</w:t>
      </w:r>
      <w:r w:rsidR="009B7225" w:rsidRPr="009B7225">
        <w:rPr>
          <w:rFonts w:ascii="ＭＳ ゴシック" w:eastAsia="ＭＳ ゴシック" w:hAnsi="ＭＳ ゴシック" w:hint="eastAsia"/>
          <w:sz w:val="24"/>
        </w:rPr>
        <w:t>法</w:t>
      </w:r>
      <w:r w:rsidRPr="009B7225">
        <w:rPr>
          <w:rFonts w:ascii="ＭＳ ゴシック" w:eastAsia="ＭＳ ゴシック" w:hAnsi="ＭＳ ゴシック" w:hint="eastAsia"/>
          <w:sz w:val="24"/>
        </w:rPr>
        <w:t>４条１項・５項）</w:t>
      </w:r>
      <w:r w:rsidRPr="009B7225">
        <w:rPr>
          <w:rFonts w:ascii="ＭＳ ゴシック" w:eastAsia="ＭＳ ゴシック" w:hAnsi="ＭＳ ゴシック"/>
          <w:sz w:val="24"/>
        </w:rPr>
        <w:t xml:space="preserve"> </w:t>
      </w:r>
    </w:p>
    <w:p w14:paraId="732E825D" w14:textId="77777777" w:rsidR="00FA584C" w:rsidRPr="009B7225" w:rsidRDefault="00FA584C" w:rsidP="00FA584C">
      <w:pPr>
        <w:rPr>
          <w:rFonts w:ascii="ＭＳ ゴシック" w:eastAsia="ＭＳ ゴシック" w:hAnsi="ＭＳ ゴシック"/>
          <w:sz w:val="24"/>
        </w:rPr>
      </w:pPr>
    </w:p>
    <w:p w14:paraId="32A1E1E3" w14:textId="77777777" w:rsidR="00872ED3" w:rsidRPr="009B7225" w:rsidRDefault="00872ED3" w:rsidP="00872ED3">
      <w:pPr>
        <w:rPr>
          <w:rFonts w:ascii="ＭＳ ゴシック" w:eastAsia="ＭＳ ゴシック" w:hAnsi="ＭＳ ゴシック"/>
          <w:sz w:val="24"/>
        </w:rPr>
      </w:pPr>
      <w:r w:rsidRPr="009B7225">
        <w:rPr>
          <w:rFonts w:ascii="ＭＳ ゴシック" w:eastAsia="ＭＳ ゴシック" w:hAnsi="ＭＳ ゴシック" w:hint="eastAsia"/>
          <w:sz w:val="24"/>
        </w:rPr>
        <w:t>（３）募集情報の的確な表示</w:t>
      </w:r>
    </w:p>
    <w:p w14:paraId="07639398" w14:textId="475860C7" w:rsidR="00872ED3" w:rsidRPr="009B7225" w:rsidRDefault="00872ED3" w:rsidP="00CF7ABF">
      <w:pPr>
        <w:ind w:leftChars="200" w:left="660" w:hangingChars="100" w:hanging="240"/>
        <w:rPr>
          <w:rFonts w:ascii="ＭＳ ゴシック" w:eastAsia="ＭＳ ゴシック" w:hAnsi="ＭＳ ゴシック"/>
          <w:sz w:val="24"/>
        </w:rPr>
      </w:pPr>
      <w:r w:rsidRPr="009B7225">
        <w:rPr>
          <w:rFonts w:ascii="ＭＳ ゴシック" w:eastAsia="ＭＳ ゴシック" w:hAnsi="ＭＳ ゴシック" w:hint="eastAsia"/>
          <w:sz w:val="24"/>
        </w:rPr>
        <w:t>・　特定業務委託事業者は、広告等により、業務委託に係る特定受託事業者の募集に関する情報を提供するときは、当該募集情報について虚偽の表示又は誤解を生じさせる表示をしてはならず、また、正確かつ最新の内容に保たなければならない。（</w:t>
      </w:r>
      <w:r w:rsidR="009B7225" w:rsidRPr="009B7225">
        <w:rPr>
          <w:rFonts w:ascii="ＭＳ ゴシック" w:eastAsia="ＭＳ ゴシック" w:hAnsi="ＭＳ ゴシック" w:hint="eastAsia"/>
          <w:sz w:val="24"/>
        </w:rPr>
        <w:t>法</w:t>
      </w:r>
      <w:r w:rsidRPr="009B7225">
        <w:rPr>
          <w:rFonts w:ascii="ＭＳ ゴシック" w:eastAsia="ＭＳ ゴシック" w:hAnsi="ＭＳ ゴシック"/>
          <w:sz w:val="24"/>
        </w:rPr>
        <w:t>12条）</w:t>
      </w:r>
    </w:p>
    <w:p w14:paraId="64191FA9" w14:textId="77777777" w:rsidR="00872ED3" w:rsidRPr="009B7225" w:rsidRDefault="00872ED3" w:rsidP="00872ED3">
      <w:pPr>
        <w:rPr>
          <w:rFonts w:ascii="ＭＳ ゴシック" w:eastAsia="ＭＳ ゴシック" w:hAnsi="ＭＳ ゴシック"/>
          <w:sz w:val="24"/>
        </w:rPr>
      </w:pPr>
    </w:p>
    <w:p w14:paraId="3701F0AD" w14:textId="77777777" w:rsidR="00872ED3" w:rsidRPr="009B7225" w:rsidRDefault="00872ED3" w:rsidP="00872ED3">
      <w:pPr>
        <w:rPr>
          <w:rFonts w:ascii="ＭＳ ゴシック" w:eastAsia="ＭＳ ゴシック" w:hAnsi="ＭＳ ゴシック"/>
          <w:sz w:val="24"/>
        </w:rPr>
      </w:pPr>
      <w:r w:rsidRPr="009B7225">
        <w:rPr>
          <w:rFonts w:ascii="ＭＳ ゴシック" w:eastAsia="ＭＳ ゴシック" w:hAnsi="ＭＳ ゴシック" w:hint="eastAsia"/>
          <w:sz w:val="24"/>
        </w:rPr>
        <w:t>（４）妊娠、出産若しくは育児又は介護に対する配慮</w:t>
      </w:r>
    </w:p>
    <w:p w14:paraId="607AEBAC" w14:textId="5AD6B850" w:rsidR="00872ED3" w:rsidRPr="009B7225" w:rsidRDefault="00872ED3" w:rsidP="00CF7ABF">
      <w:pPr>
        <w:ind w:leftChars="200" w:left="660" w:hangingChars="100" w:hanging="240"/>
        <w:rPr>
          <w:rFonts w:ascii="ＭＳ ゴシック" w:eastAsia="ＭＳ ゴシック" w:hAnsi="ＭＳ ゴシック"/>
          <w:sz w:val="24"/>
        </w:rPr>
      </w:pPr>
      <w:r w:rsidRPr="009B7225">
        <w:rPr>
          <w:rFonts w:ascii="ＭＳ ゴシック" w:eastAsia="ＭＳ ゴシック" w:hAnsi="ＭＳ ゴシック" w:hint="eastAsia"/>
          <w:sz w:val="24"/>
        </w:rPr>
        <w:t>・　特定業務委託事業者は、６か月以上の業務委託の相手方である特定受託事業者からの申出に応じて、当該特定受託事業者が妊娠、出産若しくは育児又は介護（以下「育児介護等」という。）と両立しつつ業務に従事することができるよう、特定受託事業者の育児介護等の状況に応じた必要な配慮をしなければならない。また、６か月未満の業務委託の場合には、特定業務委託事業者は必要な配慮をするよう努めなければならない。（</w:t>
      </w:r>
      <w:r w:rsidR="009B7225" w:rsidRPr="009B7225">
        <w:rPr>
          <w:rFonts w:ascii="ＭＳ ゴシック" w:eastAsia="ＭＳ ゴシック" w:hAnsi="ＭＳ ゴシック" w:hint="eastAsia"/>
          <w:sz w:val="24"/>
        </w:rPr>
        <w:t>法</w:t>
      </w:r>
      <w:r w:rsidRPr="009B7225">
        <w:rPr>
          <w:rFonts w:ascii="ＭＳ ゴシック" w:eastAsia="ＭＳ ゴシック" w:hAnsi="ＭＳ ゴシック"/>
          <w:sz w:val="24"/>
        </w:rPr>
        <w:t>13条）</w:t>
      </w:r>
    </w:p>
    <w:p w14:paraId="66B0029E" w14:textId="77777777" w:rsidR="00872ED3" w:rsidRPr="009B7225" w:rsidRDefault="00872ED3" w:rsidP="00872ED3">
      <w:pPr>
        <w:rPr>
          <w:rFonts w:ascii="ＭＳ ゴシック" w:eastAsia="ＭＳ ゴシック" w:hAnsi="ＭＳ ゴシック"/>
          <w:sz w:val="24"/>
        </w:rPr>
      </w:pPr>
    </w:p>
    <w:p w14:paraId="09615F23" w14:textId="77777777" w:rsidR="00872ED3" w:rsidRPr="009B7225" w:rsidRDefault="00872ED3" w:rsidP="00872ED3">
      <w:pPr>
        <w:rPr>
          <w:rFonts w:ascii="ＭＳ ゴシック" w:eastAsia="ＭＳ ゴシック" w:hAnsi="ＭＳ ゴシック"/>
          <w:sz w:val="24"/>
        </w:rPr>
      </w:pPr>
      <w:r w:rsidRPr="009B7225">
        <w:rPr>
          <w:rFonts w:ascii="ＭＳ ゴシック" w:eastAsia="ＭＳ ゴシック" w:hAnsi="ＭＳ ゴシック" w:hint="eastAsia"/>
          <w:sz w:val="24"/>
        </w:rPr>
        <w:t>（５）業務委託に関して行われる言動に起因する問題に関して講ずべき措置等</w:t>
      </w:r>
    </w:p>
    <w:p w14:paraId="778B7F3A" w14:textId="791FFF0A" w:rsidR="00872ED3" w:rsidRPr="009B7225" w:rsidRDefault="00872ED3" w:rsidP="00CF7ABF">
      <w:pPr>
        <w:ind w:leftChars="200" w:left="660" w:hangingChars="100" w:hanging="240"/>
        <w:rPr>
          <w:rFonts w:ascii="ＭＳ ゴシック" w:eastAsia="ＭＳ ゴシック" w:hAnsi="ＭＳ ゴシック"/>
          <w:sz w:val="24"/>
        </w:rPr>
      </w:pPr>
      <w:r w:rsidRPr="009B7225">
        <w:rPr>
          <w:rFonts w:ascii="ＭＳ ゴシック" w:eastAsia="ＭＳ ゴシック" w:hAnsi="ＭＳ ゴシック" w:hint="eastAsia"/>
          <w:sz w:val="24"/>
        </w:rPr>
        <w:t>・　特定業務委託事業者は、業務委託におけるハラスメントのないよう、特定受託業務従事者からの相談に応じ、適切に対応するために必要な体制の整備その他の必要な措置を講じなければならない。また、特定業務委託事業者は、特定受託業務従事者が業務委託におけるハラスメントに関する相談を行ったこと又は特定業務委託事業者による当該相談への対応に協力した際に事実を述べたことを理由として、当該特定受託業務従事者に対し、業務委託に係る契約の解除その他の不利益な取扱いをしてはならない。（</w:t>
      </w:r>
      <w:r w:rsidR="009B7225" w:rsidRPr="009B7225">
        <w:rPr>
          <w:rFonts w:ascii="ＭＳ ゴシック" w:eastAsia="ＭＳ ゴシック" w:hAnsi="ＭＳ ゴシック" w:hint="eastAsia"/>
          <w:sz w:val="24"/>
        </w:rPr>
        <w:t>法</w:t>
      </w:r>
      <w:r w:rsidRPr="009B7225">
        <w:rPr>
          <w:rFonts w:ascii="ＭＳ ゴシック" w:eastAsia="ＭＳ ゴシック" w:hAnsi="ＭＳ ゴシック"/>
          <w:sz w:val="24"/>
        </w:rPr>
        <w:t>14条）</w:t>
      </w:r>
    </w:p>
    <w:p w14:paraId="3D9CD925" w14:textId="77777777" w:rsidR="00872ED3" w:rsidRPr="009B7225" w:rsidRDefault="00872ED3" w:rsidP="00872ED3">
      <w:pPr>
        <w:rPr>
          <w:rFonts w:ascii="ＭＳ ゴシック" w:eastAsia="ＭＳ ゴシック" w:hAnsi="ＭＳ ゴシック"/>
          <w:sz w:val="24"/>
        </w:rPr>
      </w:pPr>
    </w:p>
    <w:p w14:paraId="45432AB2" w14:textId="77777777" w:rsidR="00872ED3" w:rsidRPr="009B7225" w:rsidRDefault="00872ED3" w:rsidP="00872ED3">
      <w:pPr>
        <w:rPr>
          <w:rFonts w:ascii="ＭＳ ゴシック" w:eastAsia="ＭＳ ゴシック" w:hAnsi="ＭＳ ゴシック"/>
          <w:sz w:val="24"/>
        </w:rPr>
      </w:pPr>
      <w:r w:rsidRPr="009B7225">
        <w:rPr>
          <w:rFonts w:ascii="ＭＳ ゴシック" w:eastAsia="ＭＳ ゴシック" w:hAnsi="ＭＳ ゴシック" w:hint="eastAsia"/>
          <w:sz w:val="24"/>
        </w:rPr>
        <w:t>（６）解除等の予告</w:t>
      </w:r>
    </w:p>
    <w:p w14:paraId="4D225471" w14:textId="5641585F" w:rsidR="00872ED3" w:rsidRPr="009B7225" w:rsidRDefault="00872ED3" w:rsidP="00CF7ABF">
      <w:pPr>
        <w:ind w:leftChars="200" w:left="660" w:hangingChars="100" w:hanging="240"/>
        <w:rPr>
          <w:rFonts w:ascii="ＭＳ ゴシック" w:eastAsia="ＭＳ ゴシック" w:hAnsi="ＭＳ ゴシック"/>
          <w:sz w:val="24"/>
        </w:rPr>
      </w:pPr>
      <w:r w:rsidRPr="009B7225">
        <w:rPr>
          <w:rFonts w:ascii="ＭＳ ゴシック" w:eastAsia="ＭＳ ゴシック" w:hAnsi="ＭＳ ゴシック" w:hint="eastAsia"/>
          <w:sz w:val="24"/>
        </w:rPr>
        <w:t>・　特定業務委託事業者は、６か月以上の業務委託に係る契約の解除（契約期間の満了後に更新しない場合を含む。以下同じ。）をしようとする場合には、災害その他やむを得ない事由により予告することが困難な場合等を除き、当該契約の相手方である特定受託事業者に対し、書面や電子メール等により少なくとも</w:t>
      </w:r>
      <w:r w:rsidRPr="009B7225">
        <w:rPr>
          <w:rFonts w:ascii="ＭＳ ゴシック" w:eastAsia="ＭＳ ゴシック" w:hAnsi="ＭＳ ゴシック"/>
          <w:sz w:val="24"/>
        </w:rPr>
        <w:t>30日前までに解除の予告をしなければならない。また、特定受託事業者が解除の予告がされた日から契約が満了する日までの間において契約の解除の理由の開示を特定業務委託事業者に請求した場合には、第三者の利益を害するおそれがある場合等を除</w:t>
      </w:r>
      <w:r w:rsidRPr="009B7225">
        <w:rPr>
          <w:rFonts w:ascii="ＭＳ ゴシック" w:eastAsia="ＭＳ ゴシック" w:hAnsi="ＭＳ ゴシック" w:hint="eastAsia"/>
          <w:sz w:val="24"/>
        </w:rPr>
        <w:t>き、当該特定業務委託事業者は、当該特定受託事業者に対し、書面や電子メール等により遅滞なくこれを開示しなければならない。（</w:t>
      </w:r>
      <w:r w:rsidR="009B7225" w:rsidRPr="009B7225">
        <w:rPr>
          <w:rFonts w:ascii="ＭＳ ゴシック" w:eastAsia="ＭＳ ゴシック" w:hAnsi="ＭＳ ゴシック" w:hint="eastAsia"/>
          <w:sz w:val="24"/>
        </w:rPr>
        <w:t>法</w:t>
      </w:r>
      <w:r w:rsidRPr="009B7225">
        <w:rPr>
          <w:rFonts w:ascii="ＭＳ ゴシック" w:eastAsia="ＭＳ ゴシック" w:hAnsi="ＭＳ ゴシック"/>
          <w:sz w:val="24"/>
        </w:rPr>
        <w:t>16条）</w:t>
      </w:r>
    </w:p>
    <w:p w14:paraId="50EF1036" w14:textId="77777777" w:rsidR="00872ED3" w:rsidRPr="009B7225" w:rsidRDefault="00872ED3" w:rsidP="00FA584C">
      <w:pPr>
        <w:rPr>
          <w:rFonts w:ascii="ＭＳ ゴシック" w:eastAsia="ＭＳ ゴシック" w:hAnsi="ＭＳ ゴシック"/>
          <w:sz w:val="24"/>
        </w:rPr>
      </w:pPr>
    </w:p>
    <w:p w14:paraId="5A4C1E39" w14:textId="77777777" w:rsidR="00FA584C" w:rsidRPr="009B7225" w:rsidRDefault="00FA584C" w:rsidP="00FA584C">
      <w:pPr>
        <w:rPr>
          <w:rFonts w:ascii="ＭＳ ゴシック" w:eastAsia="ＭＳ ゴシック" w:hAnsi="ＭＳ ゴシック"/>
          <w:sz w:val="24"/>
        </w:rPr>
      </w:pPr>
      <w:r w:rsidRPr="009B7225">
        <w:rPr>
          <w:rFonts w:ascii="ＭＳ ゴシック" w:eastAsia="ＭＳ ゴシック" w:hAnsi="ＭＳ ゴシック" w:hint="eastAsia"/>
          <w:sz w:val="24"/>
        </w:rPr>
        <w:t>２．特定業務委託事業者の禁止行為</w:t>
      </w:r>
    </w:p>
    <w:p w14:paraId="35305509" w14:textId="77777777" w:rsidR="00FA584C" w:rsidRPr="009B7225" w:rsidRDefault="00FA584C" w:rsidP="00FA584C">
      <w:pPr>
        <w:ind w:leftChars="100" w:left="210" w:firstLineChars="100" w:firstLine="240"/>
        <w:rPr>
          <w:rFonts w:ascii="ＭＳ ゴシック" w:eastAsia="ＭＳ ゴシック" w:hAnsi="ＭＳ ゴシック"/>
          <w:sz w:val="24"/>
        </w:rPr>
      </w:pPr>
      <w:r w:rsidRPr="009B7225">
        <w:rPr>
          <w:rFonts w:ascii="ＭＳ ゴシック" w:eastAsia="ＭＳ ゴシック" w:hAnsi="ＭＳ ゴシック" w:hint="eastAsia"/>
          <w:sz w:val="24"/>
        </w:rPr>
        <w:t>特定業務委託事業者は、特定受託事業者との１か月以上の業務委託に関し、以下（１）～（６）の行為をしてはならない。（法５条１項１～５号、２項１・２項）</w:t>
      </w:r>
    </w:p>
    <w:p w14:paraId="1A3B1C6E" w14:textId="77777777" w:rsidR="00FA584C" w:rsidRPr="009B7225" w:rsidRDefault="00FA584C" w:rsidP="00FA584C">
      <w:pPr>
        <w:ind w:leftChars="100" w:left="450" w:hangingChars="100" w:hanging="240"/>
        <w:rPr>
          <w:rFonts w:ascii="ＭＳ ゴシック" w:eastAsia="ＭＳ ゴシック" w:hAnsi="ＭＳ ゴシック"/>
          <w:sz w:val="24"/>
        </w:rPr>
      </w:pPr>
      <w:r w:rsidRPr="009B7225">
        <w:rPr>
          <w:rFonts w:ascii="ＭＳ ゴシック" w:eastAsia="ＭＳ ゴシック" w:hAnsi="ＭＳ ゴシック" w:hint="eastAsia"/>
          <w:sz w:val="24"/>
        </w:rPr>
        <w:t>※　契約の更新により１か月以上の期間継続して行うこととなる業務委託も含む。</w:t>
      </w:r>
    </w:p>
    <w:p w14:paraId="68BE597D" w14:textId="77777777" w:rsidR="00FA584C" w:rsidRPr="009B7225" w:rsidRDefault="00FA584C" w:rsidP="00FA584C">
      <w:pPr>
        <w:rPr>
          <w:rFonts w:ascii="ＭＳ ゴシック" w:eastAsia="ＭＳ ゴシック" w:hAnsi="ＭＳ ゴシック"/>
          <w:sz w:val="24"/>
        </w:rPr>
      </w:pPr>
    </w:p>
    <w:p w14:paraId="697BECB8" w14:textId="77777777" w:rsidR="00FA584C" w:rsidRPr="009B7225" w:rsidRDefault="00FA584C" w:rsidP="00FA584C">
      <w:pPr>
        <w:rPr>
          <w:rFonts w:ascii="ＭＳ ゴシック" w:eastAsia="ＭＳ ゴシック" w:hAnsi="ＭＳ ゴシック"/>
          <w:sz w:val="24"/>
        </w:rPr>
      </w:pPr>
      <w:r w:rsidRPr="009B7225">
        <w:rPr>
          <w:rFonts w:ascii="ＭＳ ゴシック" w:eastAsia="ＭＳ ゴシック" w:hAnsi="ＭＳ ゴシック" w:hint="eastAsia"/>
          <w:sz w:val="24"/>
        </w:rPr>
        <w:t>（１）受領拒否</w:t>
      </w:r>
    </w:p>
    <w:p w14:paraId="523546A7" w14:textId="77777777" w:rsidR="00FA584C" w:rsidRPr="009B7225" w:rsidRDefault="00FA584C" w:rsidP="00FA584C">
      <w:pPr>
        <w:ind w:leftChars="200" w:left="420" w:firstLineChars="100" w:firstLine="240"/>
        <w:rPr>
          <w:rFonts w:ascii="ＭＳ ゴシック" w:eastAsia="ＭＳ ゴシック" w:hAnsi="ＭＳ ゴシック"/>
          <w:sz w:val="24"/>
        </w:rPr>
      </w:pPr>
      <w:r w:rsidRPr="009B7225">
        <w:rPr>
          <w:rFonts w:ascii="ＭＳ ゴシック" w:eastAsia="ＭＳ ゴシック" w:hAnsi="ＭＳ ゴシック" w:hint="eastAsia"/>
          <w:sz w:val="24"/>
        </w:rPr>
        <w:t>特定受託事業者の責めに帰すべき事由なく給付の受領を拒むこと（１項１号）</w:t>
      </w:r>
    </w:p>
    <w:p w14:paraId="60E45F84" w14:textId="77777777" w:rsidR="00FA584C" w:rsidRPr="009B7225" w:rsidRDefault="00FA584C" w:rsidP="00FA584C">
      <w:pPr>
        <w:ind w:leftChars="200" w:left="660" w:hangingChars="100" w:hanging="240"/>
        <w:rPr>
          <w:rFonts w:ascii="ＭＳ ゴシック" w:eastAsia="ＭＳ ゴシック" w:hAnsi="ＭＳ ゴシック"/>
          <w:sz w:val="24"/>
        </w:rPr>
      </w:pPr>
      <w:r w:rsidRPr="009B7225">
        <w:rPr>
          <w:rFonts w:ascii="ＭＳ ゴシック" w:eastAsia="ＭＳ ゴシック" w:hAnsi="ＭＳ ゴシック" w:hint="eastAsia"/>
          <w:sz w:val="24"/>
        </w:rPr>
        <w:t>※　発注者の一方的都合により発注取消しをして受け取らないことも、受領拒否にあたる。</w:t>
      </w:r>
    </w:p>
    <w:p w14:paraId="3431258B" w14:textId="77777777" w:rsidR="00FA584C" w:rsidRPr="009B7225" w:rsidRDefault="00FA584C" w:rsidP="00FA584C">
      <w:pPr>
        <w:rPr>
          <w:rFonts w:ascii="ＭＳ ゴシック" w:eastAsia="ＭＳ ゴシック" w:hAnsi="ＭＳ ゴシック"/>
          <w:sz w:val="24"/>
        </w:rPr>
      </w:pPr>
    </w:p>
    <w:p w14:paraId="5C7A1020" w14:textId="77777777" w:rsidR="00FA584C" w:rsidRPr="009B7225" w:rsidRDefault="00FA584C" w:rsidP="00FA584C">
      <w:pPr>
        <w:rPr>
          <w:rFonts w:ascii="ＭＳ ゴシック" w:eastAsia="ＭＳ ゴシック" w:hAnsi="ＭＳ ゴシック"/>
          <w:sz w:val="24"/>
        </w:rPr>
      </w:pPr>
      <w:r w:rsidRPr="009B7225">
        <w:rPr>
          <w:rFonts w:ascii="ＭＳ ゴシック" w:eastAsia="ＭＳ ゴシック" w:hAnsi="ＭＳ ゴシック" w:hint="eastAsia"/>
          <w:sz w:val="24"/>
        </w:rPr>
        <w:t>（２）報酬の減額</w:t>
      </w:r>
    </w:p>
    <w:p w14:paraId="51C9722B" w14:textId="77777777" w:rsidR="00FA584C" w:rsidRPr="009B7225" w:rsidRDefault="00FA584C" w:rsidP="00FA584C">
      <w:pPr>
        <w:ind w:leftChars="200" w:left="420" w:firstLineChars="100" w:firstLine="240"/>
        <w:rPr>
          <w:rFonts w:ascii="ＭＳ ゴシック" w:eastAsia="ＭＳ ゴシック" w:hAnsi="ＭＳ ゴシック"/>
          <w:sz w:val="24"/>
        </w:rPr>
      </w:pPr>
      <w:r w:rsidRPr="009B7225">
        <w:rPr>
          <w:rFonts w:ascii="ＭＳ ゴシック" w:eastAsia="ＭＳ ゴシック" w:hAnsi="ＭＳ ゴシック" w:hint="eastAsia"/>
          <w:sz w:val="24"/>
        </w:rPr>
        <w:lastRenderedPageBreak/>
        <w:t>特定受託事業者の責めに帰すべき事由なく業務委託時に定めた報酬の額を減ずること（１項２号）</w:t>
      </w:r>
    </w:p>
    <w:p w14:paraId="382DAD98" w14:textId="77777777" w:rsidR="00FA584C" w:rsidRPr="009B7225" w:rsidRDefault="00FA584C" w:rsidP="00FA584C">
      <w:pPr>
        <w:ind w:leftChars="200" w:left="660" w:hangingChars="100" w:hanging="240"/>
        <w:rPr>
          <w:rFonts w:ascii="ＭＳ ゴシック" w:eastAsia="ＭＳ ゴシック" w:hAnsi="ＭＳ ゴシック"/>
          <w:sz w:val="24"/>
        </w:rPr>
      </w:pPr>
      <w:r w:rsidRPr="009B7225">
        <w:rPr>
          <w:rFonts w:ascii="ＭＳ ゴシック" w:eastAsia="ＭＳ ゴシック" w:hAnsi="ＭＳ ゴシック" w:hint="eastAsia"/>
          <w:sz w:val="24"/>
        </w:rPr>
        <w:t>※　減額についてあらかじめ合意があったとしても、特定受託事業者の責めに帰すべき事由なく減じた場合は違反となる。</w:t>
      </w:r>
    </w:p>
    <w:p w14:paraId="4B696F1E" w14:textId="77777777" w:rsidR="00FA584C" w:rsidRPr="009B7225" w:rsidRDefault="00FA584C" w:rsidP="00FA584C">
      <w:pPr>
        <w:rPr>
          <w:rFonts w:ascii="ＭＳ ゴシック" w:eastAsia="ＭＳ ゴシック" w:hAnsi="ＭＳ ゴシック"/>
          <w:sz w:val="24"/>
        </w:rPr>
      </w:pPr>
    </w:p>
    <w:p w14:paraId="26D8B601" w14:textId="77777777" w:rsidR="00FA584C" w:rsidRPr="009B7225" w:rsidRDefault="00FA584C" w:rsidP="00FA584C">
      <w:pPr>
        <w:rPr>
          <w:rFonts w:ascii="ＭＳ ゴシック" w:eastAsia="ＭＳ ゴシック" w:hAnsi="ＭＳ ゴシック"/>
          <w:sz w:val="24"/>
        </w:rPr>
      </w:pPr>
      <w:r w:rsidRPr="009B7225">
        <w:rPr>
          <w:rFonts w:ascii="ＭＳ ゴシック" w:eastAsia="ＭＳ ゴシック" w:hAnsi="ＭＳ ゴシック" w:hint="eastAsia"/>
          <w:sz w:val="24"/>
        </w:rPr>
        <w:t>（３）返品</w:t>
      </w:r>
    </w:p>
    <w:p w14:paraId="62CB119D" w14:textId="77777777" w:rsidR="00FA584C" w:rsidRPr="009B7225" w:rsidRDefault="00FA584C" w:rsidP="00FA584C">
      <w:pPr>
        <w:ind w:leftChars="200" w:left="420" w:firstLineChars="100" w:firstLine="240"/>
        <w:rPr>
          <w:rFonts w:ascii="ＭＳ ゴシック" w:eastAsia="ＭＳ ゴシック" w:hAnsi="ＭＳ ゴシック"/>
          <w:sz w:val="24"/>
        </w:rPr>
      </w:pPr>
      <w:r w:rsidRPr="009B7225">
        <w:rPr>
          <w:rFonts w:ascii="ＭＳ ゴシック" w:eastAsia="ＭＳ ゴシック" w:hAnsi="ＭＳ ゴシック" w:hint="eastAsia"/>
          <w:sz w:val="24"/>
        </w:rPr>
        <w:t>特定受託事業者の責めに帰すべき事由なく、給付を受領した後、その給付に係る物を引き取らせること（１項３号）</w:t>
      </w:r>
    </w:p>
    <w:p w14:paraId="236F984B" w14:textId="2A86DD5A" w:rsidR="00FA584C" w:rsidRPr="009B7225" w:rsidRDefault="00FA584C" w:rsidP="00FA584C">
      <w:pPr>
        <w:ind w:leftChars="200" w:left="660" w:hangingChars="100" w:hanging="240"/>
        <w:rPr>
          <w:rFonts w:ascii="ＭＳ ゴシック" w:eastAsia="ＭＳ ゴシック" w:hAnsi="ＭＳ ゴシック"/>
          <w:sz w:val="24"/>
        </w:rPr>
      </w:pPr>
      <w:r w:rsidRPr="009B7225">
        <w:rPr>
          <w:rFonts w:ascii="ＭＳ ゴシック" w:eastAsia="ＭＳ ゴシック" w:hAnsi="ＭＳ ゴシック" w:hint="eastAsia"/>
          <w:sz w:val="24"/>
        </w:rPr>
        <w:t>※　検査の有無を問わず、事実上、特定業務委託事業者の支配下に置けば、受領に該当し、以降は「返品」等の問題となる。（１項３号、２項２号）</w:t>
      </w:r>
    </w:p>
    <w:p w14:paraId="0B322A13" w14:textId="77777777" w:rsidR="00FA584C" w:rsidRPr="009B7225" w:rsidRDefault="00FA584C" w:rsidP="00FA584C">
      <w:pPr>
        <w:rPr>
          <w:rFonts w:ascii="ＭＳ ゴシック" w:eastAsia="ＭＳ ゴシック" w:hAnsi="ＭＳ ゴシック"/>
          <w:sz w:val="24"/>
        </w:rPr>
      </w:pPr>
    </w:p>
    <w:p w14:paraId="1E84D08E" w14:textId="77777777" w:rsidR="00FA584C" w:rsidRPr="009B7225" w:rsidRDefault="00FA584C" w:rsidP="00FA584C">
      <w:pPr>
        <w:rPr>
          <w:rFonts w:ascii="ＭＳ ゴシック" w:eastAsia="ＭＳ ゴシック" w:hAnsi="ＭＳ ゴシック"/>
          <w:sz w:val="24"/>
        </w:rPr>
      </w:pPr>
      <w:r w:rsidRPr="009B7225">
        <w:rPr>
          <w:rFonts w:ascii="ＭＳ ゴシック" w:eastAsia="ＭＳ ゴシック" w:hAnsi="ＭＳ ゴシック" w:hint="eastAsia"/>
          <w:sz w:val="24"/>
        </w:rPr>
        <w:t>（４）買いたたき</w:t>
      </w:r>
    </w:p>
    <w:p w14:paraId="68418D28" w14:textId="77777777" w:rsidR="00FA584C" w:rsidRPr="009B7225" w:rsidRDefault="00FA584C" w:rsidP="00FA584C">
      <w:pPr>
        <w:ind w:leftChars="200" w:left="420" w:firstLineChars="100" w:firstLine="240"/>
        <w:rPr>
          <w:rFonts w:ascii="ＭＳ ゴシック" w:eastAsia="ＭＳ ゴシック" w:hAnsi="ＭＳ ゴシック"/>
          <w:sz w:val="24"/>
        </w:rPr>
      </w:pPr>
      <w:r w:rsidRPr="009B7225">
        <w:rPr>
          <w:rFonts w:ascii="ＭＳ ゴシック" w:eastAsia="ＭＳ ゴシック" w:hAnsi="ＭＳ ゴシック" w:hint="eastAsia"/>
          <w:sz w:val="24"/>
        </w:rPr>
        <w:t>特定受託事業者の給付の内容と同種又は類似の内容の給付に対し通常支払われる対価に比べて著しく低い報酬の額を不当に定めること（１項４号）</w:t>
      </w:r>
    </w:p>
    <w:p w14:paraId="35D132DD" w14:textId="77777777" w:rsidR="00FA584C" w:rsidRPr="009B7225" w:rsidRDefault="00FA584C" w:rsidP="00FA584C">
      <w:pPr>
        <w:ind w:leftChars="200" w:left="660" w:hangingChars="100" w:hanging="240"/>
        <w:rPr>
          <w:rFonts w:ascii="ＭＳ ゴシック" w:eastAsia="ＭＳ ゴシック" w:hAnsi="ＭＳ ゴシック"/>
          <w:sz w:val="24"/>
        </w:rPr>
      </w:pPr>
      <w:r w:rsidRPr="009B7225">
        <w:rPr>
          <w:rFonts w:ascii="ＭＳ ゴシック" w:eastAsia="ＭＳ ゴシック" w:hAnsi="ＭＳ ゴシック" w:hint="eastAsia"/>
          <w:sz w:val="24"/>
        </w:rPr>
        <w:t>※　以下のような要素を総合考慮</w:t>
      </w:r>
    </w:p>
    <w:p w14:paraId="35992160" w14:textId="77777777" w:rsidR="00FA584C" w:rsidRPr="009B7225" w:rsidRDefault="00FA584C" w:rsidP="00FA584C">
      <w:pPr>
        <w:ind w:leftChars="300" w:left="630"/>
        <w:rPr>
          <w:rFonts w:ascii="ＭＳ ゴシック" w:eastAsia="ＭＳ ゴシック" w:hAnsi="ＭＳ ゴシック"/>
          <w:sz w:val="24"/>
        </w:rPr>
      </w:pPr>
      <w:r w:rsidRPr="009B7225">
        <w:rPr>
          <w:rFonts w:ascii="ＭＳ ゴシック" w:eastAsia="ＭＳ ゴシック" w:hAnsi="ＭＳ ゴシック" w:hint="eastAsia"/>
          <w:sz w:val="24"/>
        </w:rPr>
        <w:t>①　対価の決定方法</w:t>
      </w:r>
    </w:p>
    <w:p w14:paraId="4EA23897" w14:textId="77777777" w:rsidR="00FA584C" w:rsidRPr="009B7225" w:rsidRDefault="00FA584C" w:rsidP="00FA584C">
      <w:pPr>
        <w:ind w:leftChars="300" w:left="630"/>
        <w:rPr>
          <w:rFonts w:ascii="ＭＳ ゴシック" w:eastAsia="ＭＳ ゴシック" w:hAnsi="ＭＳ ゴシック"/>
          <w:sz w:val="24"/>
        </w:rPr>
      </w:pPr>
      <w:r w:rsidRPr="009B7225">
        <w:rPr>
          <w:rFonts w:ascii="ＭＳ ゴシック" w:eastAsia="ＭＳ ゴシック" w:hAnsi="ＭＳ ゴシック" w:hint="eastAsia"/>
          <w:sz w:val="24"/>
        </w:rPr>
        <w:t>②　差別的であるかなど対価の決定内容</w:t>
      </w:r>
    </w:p>
    <w:p w14:paraId="4061D518" w14:textId="77777777" w:rsidR="00FA584C" w:rsidRPr="009B7225" w:rsidRDefault="00FA584C" w:rsidP="00FA584C">
      <w:pPr>
        <w:ind w:leftChars="300" w:left="630"/>
        <w:rPr>
          <w:rFonts w:ascii="ＭＳ ゴシック" w:eastAsia="ＭＳ ゴシック" w:hAnsi="ＭＳ ゴシック"/>
          <w:sz w:val="24"/>
        </w:rPr>
      </w:pPr>
      <w:r w:rsidRPr="009B7225">
        <w:rPr>
          <w:rFonts w:ascii="ＭＳ ゴシック" w:eastAsia="ＭＳ ゴシック" w:hAnsi="ＭＳ ゴシック" w:hint="eastAsia"/>
          <w:sz w:val="24"/>
        </w:rPr>
        <w:t>③　「通常支払われる対価」と当該給付に支払われる対価との乖離状況</w:t>
      </w:r>
    </w:p>
    <w:p w14:paraId="0438C434" w14:textId="77777777" w:rsidR="00FA584C" w:rsidRPr="009B7225" w:rsidRDefault="00FA584C" w:rsidP="00FA584C">
      <w:pPr>
        <w:ind w:leftChars="300" w:left="630"/>
        <w:rPr>
          <w:rFonts w:ascii="ＭＳ ゴシック" w:eastAsia="ＭＳ ゴシック" w:hAnsi="ＭＳ ゴシック"/>
          <w:sz w:val="24"/>
        </w:rPr>
      </w:pPr>
      <w:r w:rsidRPr="009B7225">
        <w:rPr>
          <w:rFonts w:ascii="ＭＳ ゴシック" w:eastAsia="ＭＳ ゴシック" w:hAnsi="ＭＳ ゴシック" w:hint="eastAsia"/>
          <w:sz w:val="24"/>
        </w:rPr>
        <w:t>④　給付に必要な原材料等の価格動向</w:t>
      </w:r>
    </w:p>
    <w:p w14:paraId="10CBA123" w14:textId="77777777" w:rsidR="00FA584C" w:rsidRPr="009B7225" w:rsidRDefault="00FA584C" w:rsidP="00FA584C">
      <w:pPr>
        <w:rPr>
          <w:rFonts w:ascii="ＭＳ ゴシック" w:eastAsia="ＭＳ ゴシック" w:hAnsi="ＭＳ ゴシック"/>
          <w:sz w:val="24"/>
        </w:rPr>
      </w:pPr>
    </w:p>
    <w:p w14:paraId="6EF16F90" w14:textId="77777777" w:rsidR="00FA584C" w:rsidRPr="009B7225" w:rsidRDefault="00FA584C" w:rsidP="00FA584C">
      <w:pPr>
        <w:rPr>
          <w:rFonts w:ascii="ＭＳ ゴシック" w:eastAsia="ＭＳ ゴシック" w:hAnsi="ＭＳ ゴシック"/>
          <w:sz w:val="24"/>
        </w:rPr>
      </w:pPr>
      <w:r w:rsidRPr="009B7225">
        <w:rPr>
          <w:rFonts w:ascii="ＭＳ ゴシック" w:eastAsia="ＭＳ ゴシック" w:hAnsi="ＭＳ ゴシック" w:hint="eastAsia"/>
          <w:sz w:val="24"/>
        </w:rPr>
        <w:t>（５）購入・利用強制</w:t>
      </w:r>
    </w:p>
    <w:p w14:paraId="3F51DBD4" w14:textId="77777777" w:rsidR="00FA584C" w:rsidRPr="009B7225" w:rsidRDefault="00FA584C" w:rsidP="00FA584C">
      <w:pPr>
        <w:ind w:leftChars="200" w:left="420" w:firstLineChars="100" w:firstLine="240"/>
        <w:rPr>
          <w:rFonts w:ascii="ＭＳ ゴシック" w:eastAsia="ＭＳ ゴシック" w:hAnsi="ＭＳ ゴシック"/>
          <w:sz w:val="24"/>
        </w:rPr>
      </w:pPr>
      <w:r w:rsidRPr="009B7225">
        <w:rPr>
          <w:rFonts w:ascii="ＭＳ ゴシック" w:eastAsia="ＭＳ ゴシック" w:hAnsi="ＭＳ ゴシック" w:hint="eastAsia"/>
          <w:sz w:val="24"/>
        </w:rPr>
        <w:t>特定受託事業者の給付の内容を均質にし、又はその改善を図るため必要がある場合その他正当な理由なく自己の指定する物の購入・役務の利用を強制すること（１項５号）</w:t>
      </w:r>
    </w:p>
    <w:p w14:paraId="426B18E0" w14:textId="77777777" w:rsidR="00FA584C" w:rsidRPr="009B7225" w:rsidRDefault="00FA584C" w:rsidP="00FA584C">
      <w:pPr>
        <w:rPr>
          <w:rFonts w:ascii="ＭＳ ゴシック" w:eastAsia="ＭＳ ゴシック" w:hAnsi="ＭＳ ゴシック"/>
          <w:sz w:val="24"/>
        </w:rPr>
      </w:pPr>
    </w:p>
    <w:p w14:paraId="21A62072" w14:textId="77777777" w:rsidR="00FA584C" w:rsidRPr="009B7225" w:rsidRDefault="00FA584C" w:rsidP="00FA584C">
      <w:pPr>
        <w:rPr>
          <w:rFonts w:ascii="ＭＳ ゴシック" w:eastAsia="ＭＳ ゴシック" w:hAnsi="ＭＳ ゴシック"/>
          <w:sz w:val="24"/>
        </w:rPr>
      </w:pPr>
      <w:r w:rsidRPr="009B7225">
        <w:rPr>
          <w:rFonts w:ascii="ＭＳ ゴシック" w:eastAsia="ＭＳ ゴシック" w:hAnsi="ＭＳ ゴシック" w:hint="eastAsia"/>
          <w:sz w:val="24"/>
        </w:rPr>
        <w:t>（６）不当な経済上の利益の提供要請</w:t>
      </w:r>
    </w:p>
    <w:p w14:paraId="7D376B6F" w14:textId="77777777" w:rsidR="00FA584C" w:rsidRPr="009B7225" w:rsidRDefault="00FA584C" w:rsidP="00FA584C">
      <w:pPr>
        <w:ind w:leftChars="200" w:left="420" w:firstLineChars="100" w:firstLine="240"/>
        <w:rPr>
          <w:rFonts w:ascii="ＭＳ ゴシック" w:eastAsia="ＭＳ ゴシック" w:hAnsi="ＭＳ ゴシック"/>
          <w:sz w:val="24"/>
        </w:rPr>
      </w:pPr>
      <w:r w:rsidRPr="009B7225">
        <w:rPr>
          <w:rFonts w:ascii="ＭＳ ゴシック" w:eastAsia="ＭＳ ゴシック" w:hAnsi="ＭＳ ゴシック" w:hint="eastAsia"/>
          <w:sz w:val="24"/>
        </w:rPr>
        <w:t>自己のために金銭、役務その他の経済上の利益を提供させることにより、特定受託事業者の利益を不当に害すること（２項１号）</w:t>
      </w:r>
    </w:p>
    <w:p w14:paraId="5221801A" w14:textId="77777777" w:rsidR="00FA584C" w:rsidRPr="009B7225" w:rsidRDefault="00FA584C" w:rsidP="00FA584C">
      <w:pPr>
        <w:ind w:leftChars="200" w:left="660" w:hangingChars="100" w:hanging="240"/>
        <w:rPr>
          <w:rFonts w:ascii="ＭＳ ゴシック" w:eastAsia="ＭＳ ゴシック" w:hAnsi="ＭＳ ゴシック"/>
          <w:sz w:val="24"/>
        </w:rPr>
      </w:pPr>
      <w:r w:rsidRPr="009B7225">
        <w:rPr>
          <w:rFonts w:ascii="ＭＳ ゴシック" w:eastAsia="ＭＳ ゴシック" w:hAnsi="ＭＳ ゴシック" w:hint="eastAsia"/>
          <w:sz w:val="24"/>
        </w:rPr>
        <w:t>※　以下の場合に問題となる。</w:t>
      </w:r>
    </w:p>
    <w:p w14:paraId="6A3C4C2B" w14:textId="77777777" w:rsidR="00FA584C" w:rsidRPr="009B7225" w:rsidRDefault="00FA584C" w:rsidP="00FA584C">
      <w:pPr>
        <w:ind w:leftChars="300" w:left="630"/>
        <w:rPr>
          <w:rFonts w:ascii="ＭＳ ゴシック" w:eastAsia="ＭＳ ゴシック" w:hAnsi="ＭＳ ゴシック"/>
          <w:sz w:val="24"/>
        </w:rPr>
      </w:pPr>
      <w:r w:rsidRPr="009B7225">
        <w:rPr>
          <w:rFonts w:ascii="ＭＳ ゴシック" w:eastAsia="ＭＳ ゴシック" w:hAnsi="ＭＳ ゴシック" w:hint="eastAsia"/>
          <w:sz w:val="24"/>
        </w:rPr>
        <w:t>①　特定受託事業者の直接の利益とならない場合</w:t>
      </w:r>
    </w:p>
    <w:p w14:paraId="26430EF3" w14:textId="77777777" w:rsidR="00FA584C" w:rsidRPr="009B7225" w:rsidRDefault="00FA584C" w:rsidP="00FA584C">
      <w:pPr>
        <w:ind w:leftChars="300" w:left="630"/>
        <w:rPr>
          <w:rFonts w:ascii="ＭＳ ゴシック" w:eastAsia="ＭＳ ゴシック" w:hAnsi="ＭＳ ゴシック"/>
          <w:sz w:val="24"/>
        </w:rPr>
      </w:pPr>
      <w:r w:rsidRPr="009B7225">
        <w:rPr>
          <w:rFonts w:ascii="ＭＳ ゴシック" w:eastAsia="ＭＳ ゴシック" w:hAnsi="ＭＳ ゴシック" w:hint="eastAsia"/>
          <w:sz w:val="24"/>
        </w:rPr>
        <w:t>②　特定受託事業者の利益との関係を明確にしないで提供させる場合</w:t>
      </w:r>
    </w:p>
    <w:p w14:paraId="75A14762" w14:textId="77777777" w:rsidR="00FA584C" w:rsidRPr="009B7225" w:rsidRDefault="00FA584C" w:rsidP="00FA584C">
      <w:pPr>
        <w:rPr>
          <w:rFonts w:ascii="ＭＳ ゴシック" w:eastAsia="ＭＳ ゴシック" w:hAnsi="ＭＳ ゴシック"/>
          <w:sz w:val="24"/>
        </w:rPr>
      </w:pPr>
    </w:p>
    <w:p w14:paraId="473C62E7" w14:textId="77777777" w:rsidR="00FA584C" w:rsidRPr="009B7225" w:rsidRDefault="00FA584C" w:rsidP="00FA584C">
      <w:pPr>
        <w:rPr>
          <w:rFonts w:ascii="ＭＳ ゴシック" w:eastAsia="ＭＳ ゴシック" w:hAnsi="ＭＳ ゴシック"/>
          <w:sz w:val="24"/>
        </w:rPr>
      </w:pPr>
      <w:r w:rsidRPr="009B7225">
        <w:rPr>
          <w:rFonts w:ascii="ＭＳ ゴシック" w:eastAsia="ＭＳ ゴシック" w:hAnsi="ＭＳ ゴシック" w:hint="eastAsia"/>
          <w:sz w:val="24"/>
        </w:rPr>
        <w:t>（７）不当な給付内容の変更及び不当なやり直し</w:t>
      </w:r>
    </w:p>
    <w:p w14:paraId="72AB0BC3" w14:textId="77777777" w:rsidR="00FA584C" w:rsidRPr="009B7225" w:rsidRDefault="00FA584C" w:rsidP="00FA584C">
      <w:pPr>
        <w:ind w:leftChars="200" w:left="420" w:firstLineChars="100" w:firstLine="240"/>
        <w:rPr>
          <w:rFonts w:ascii="ＭＳ ゴシック" w:eastAsia="ＭＳ ゴシック" w:hAnsi="ＭＳ ゴシック"/>
          <w:sz w:val="24"/>
        </w:rPr>
      </w:pPr>
      <w:r w:rsidRPr="009B7225">
        <w:rPr>
          <w:rFonts w:ascii="ＭＳ ゴシック" w:eastAsia="ＭＳ ゴシック" w:hAnsi="ＭＳ ゴシック" w:hint="eastAsia"/>
          <w:sz w:val="24"/>
        </w:rPr>
        <w:t>特定受託事業者の責めに帰すべき事由なく、特定受託事業者の給付の内容を変更させ、又は特定受託事業者の給付を受領した後若しくは特定受託事業者から役務の提供を受けた後に給付をやり直させることにより、特定受託事業者の利益を不当に害すること（２項２号）</w:t>
      </w:r>
    </w:p>
    <w:p w14:paraId="26EF1B7F" w14:textId="77777777" w:rsidR="00FA584C" w:rsidRPr="00B44DE9" w:rsidRDefault="00FA584C" w:rsidP="00FA584C">
      <w:pPr>
        <w:ind w:leftChars="200" w:left="660" w:hangingChars="100" w:hanging="240"/>
        <w:rPr>
          <w:rFonts w:ascii="ＭＳ ゴシック" w:eastAsia="ＭＳ ゴシック" w:hAnsi="ＭＳ ゴシック"/>
          <w:sz w:val="24"/>
        </w:rPr>
      </w:pPr>
      <w:r w:rsidRPr="009B7225">
        <w:rPr>
          <w:rFonts w:ascii="ＭＳ ゴシック" w:eastAsia="ＭＳ ゴシック" w:hAnsi="ＭＳ ゴシック" w:hint="eastAsia"/>
          <w:sz w:val="24"/>
        </w:rPr>
        <w:t>※　特定受託事業者が作業に当たって負担する費用を負担せずに、一方的に発注を取り消すことも含まれる。</w:t>
      </w:r>
    </w:p>
    <w:p w14:paraId="3DFEA117" w14:textId="77777777" w:rsidR="00FA584C" w:rsidRPr="00B44DE9" w:rsidRDefault="00FA584C" w:rsidP="00FA584C">
      <w:pPr>
        <w:rPr>
          <w:rFonts w:ascii="ＭＳ ゴシック" w:eastAsia="ＭＳ ゴシック" w:hAnsi="ＭＳ ゴシック"/>
          <w:sz w:val="24"/>
        </w:rPr>
      </w:pPr>
    </w:p>
    <w:p w14:paraId="6C76D3E8" w14:textId="77777777" w:rsidR="00FA584C" w:rsidRPr="00F74CA3" w:rsidRDefault="00FA584C" w:rsidP="00FA584C">
      <w:pPr>
        <w:rPr>
          <w:rFonts w:ascii="ＭＳ 明朝" w:eastAsia="ＭＳ 明朝" w:hAnsi="ＭＳ 明朝"/>
          <w:sz w:val="24"/>
        </w:rPr>
      </w:pPr>
    </w:p>
    <w:p w14:paraId="1C392BE2" w14:textId="0137F2FF" w:rsidR="0001124C" w:rsidRDefault="0001124C">
      <w:pPr>
        <w:widowControl/>
        <w:jc w:val="left"/>
        <w:rPr>
          <w:rFonts w:ascii="ＭＳ ゴシック" w:eastAsia="ＭＳ ゴシック" w:hAnsi="ＭＳ ゴシック"/>
          <w:sz w:val="22"/>
        </w:rPr>
      </w:pPr>
    </w:p>
    <w:sectPr w:rsidR="0001124C" w:rsidSect="003D5253">
      <w:pgSz w:w="11906" w:h="16838"/>
      <w:pgMar w:top="1531" w:right="1701" w:bottom="1077" w:left="1701" w:header="851" w:footer="992"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35577" w14:textId="77777777" w:rsidR="00297CA1" w:rsidRDefault="00297CA1" w:rsidP="0063328A">
      <w:r>
        <w:separator/>
      </w:r>
    </w:p>
  </w:endnote>
  <w:endnote w:type="continuationSeparator" w:id="0">
    <w:p w14:paraId="331C0C62" w14:textId="77777777" w:rsidR="00297CA1" w:rsidRDefault="00297CA1" w:rsidP="0063328A">
      <w:r>
        <w:continuationSeparator/>
      </w:r>
    </w:p>
  </w:endnote>
  <w:endnote w:type="continuationNotice" w:id="1">
    <w:p w14:paraId="51259673" w14:textId="77777777" w:rsidR="00297CA1" w:rsidRDefault="00297C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26D5C" w14:textId="77777777" w:rsidR="00297CA1" w:rsidRDefault="00297CA1" w:rsidP="0063328A">
      <w:r>
        <w:separator/>
      </w:r>
    </w:p>
  </w:footnote>
  <w:footnote w:type="continuationSeparator" w:id="0">
    <w:p w14:paraId="1CB79C86" w14:textId="77777777" w:rsidR="00297CA1" w:rsidRDefault="00297CA1" w:rsidP="0063328A">
      <w:r>
        <w:continuationSeparator/>
      </w:r>
    </w:p>
  </w:footnote>
  <w:footnote w:type="continuationNotice" w:id="1">
    <w:p w14:paraId="532BE6C1" w14:textId="77777777" w:rsidR="00297CA1" w:rsidRDefault="00297CA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573C7"/>
    <w:multiLevelType w:val="hybridMultilevel"/>
    <w:tmpl w:val="1146FBCE"/>
    <w:lvl w:ilvl="0" w:tplc="6A583D0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20297055"/>
    <w:multiLevelType w:val="hybridMultilevel"/>
    <w:tmpl w:val="8F4238E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48453BB0"/>
    <w:multiLevelType w:val="hybridMultilevel"/>
    <w:tmpl w:val="2C843C34"/>
    <w:lvl w:ilvl="0" w:tplc="6A583D0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68BE1473"/>
    <w:multiLevelType w:val="hybridMultilevel"/>
    <w:tmpl w:val="58EA74AA"/>
    <w:lvl w:ilvl="0" w:tplc="6A583D0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822234644">
    <w:abstractNumId w:val="1"/>
  </w:num>
  <w:num w:numId="2" w16cid:durableId="1498299348">
    <w:abstractNumId w:val="3"/>
  </w:num>
  <w:num w:numId="3" w16cid:durableId="1831676865">
    <w:abstractNumId w:val="0"/>
  </w:num>
  <w:num w:numId="4" w16cid:durableId="8518417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rawingGridVerticalSpacing w:val="15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5912"/>
    <w:rsid w:val="0001124C"/>
    <w:rsid w:val="00013FF7"/>
    <w:rsid w:val="000166CF"/>
    <w:rsid w:val="00034C93"/>
    <w:rsid w:val="0004365A"/>
    <w:rsid w:val="000472CA"/>
    <w:rsid w:val="0005666D"/>
    <w:rsid w:val="00072188"/>
    <w:rsid w:val="000A7B48"/>
    <w:rsid w:val="000B3C34"/>
    <w:rsid w:val="000C2970"/>
    <w:rsid w:val="000D49E8"/>
    <w:rsid w:val="000D78D5"/>
    <w:rsid w:val="000E0776"/>
    <w:rsid w:val="000E3CA5"/>
    <w:rsid w:val="000F6BF1"/>
    <w:rsid w:val="00100FEF"/>
    <w:rsid w:val="001046DB"/>
    <w:rsid w:val="00105F58"/>
    <w:rsid w:val="00120FBD"/>
    <w:rsid w:val="00132B20"/>
    <w:rsid w:val="00134173"/>
    <w:rsid w:val="00157250"/>
    <w:rsid w:val="00176459"/>
    <w:rsid w:val="00186A65"/>
    <w:rsid w:val="00195A38"/>
    <w:rsid w:val="0019632A"/>
    <w:rsid w:val="001A5510"/>
    <w:rsid w:val="001B219B"/>
    <w:rsid w:val="001D34E6"/>
    <w:rsid w:val="001D689D"/>
    <w:rsid w:val="0020732A"/>
    <w:rsid w:val="00215273"/>
    <w:rsid w:val="002247CE"/>
    <w:rsid w:val="00226A4B"/>
    <w:rsid w:val="00240E05"/>
    <w:rsid w:val="00247455"/>
    <w:rsid w:val="00250B83"/>
    <w:rsid w:val="0025424C"/>
    <w:rsid w:val="00256361"/>
    <w:rsid w:val="00267525"/>
    <w:rsid w:val="0028187B"/>
    <w:rsid w:val="00297CA1"/>
    <w:rsid w:val="002A53D7"/>
    <w:rsid w:val="002B0A96"/>
    <w:rsid w:val="002C2695"/>
    <w:rsid w:val="002E0251"/>
    <w:rsid w:val="003022A8"/>
    <w:rsid w:val="0030230B"/>
    <w:rsid w:val="003168C8"/>
    <w:rsid w:val="0032177A"/>
    <w:rsid w:val="0032529D"/>
    <w:rsid w:val="003301B2"/>
    <w:rsid w:val="0033223E"/>
    <w:rsid w:val="003413CA"/>
    <w:rsid w:val="00344A32"/>
    <w:rsid w:val="003629BB"/>
    <w:rsid w:val="003658AC"/>
    <w:rsid w:val="00376B15"/>
    <w:rsid w:val="00383225"/>
    <w:rsid w:val="003975C4"/>
    <w:rsid w:val="003A2F9C"/>
    <w:rsid w:val="003A6B0B"/>
    <w:rsid w:val="003B1AF4"/>
    <w:rsid w:val="003C14F5"/>
    <w:rsid w:val="003C4C7C"/>
    <w:rsid w:val="003C52BE"/>
    <w:rsid w:val="003C58A9"/>
    <w:rsid w:val="003D5253"/>
    <w:rsid w:val="003D5D5D"/>
    <w:rsid w:val="003D769F"/>
    <w:rsid w:val="00407572"/>
    <w:rsid w:val="00421160"/>
    <w:rsid w:val="00430463"/>
    <w:rsid w:val="004439CA"/>
    <w:rsid w:val="00464813"/>
    <w:rsid w:val="004805F9"/>
    <w:rsid w:val="004D0420"/>
    <w:rsid w:val="004D5535"/>
    <w:rsid w:val="004E5153"/>
    <w:rsid w:val="004E60A7"/>
    <w:rsid w:val="004F2B1A"/>
    <w:rsid w:val="004F774D"/>
    <w:rsid w:val="00522222"/>
    <w:rsid w:val="00527211"/>
    <w:rsid w:val="00555912"/>
    <w:rsid w:val="00584754"/>
    <w:rsid w:val="00584E92"/>
    <w:rsid w:val="0058760D"/>
    <w:rsid w:val="0059638D"/>
    <w:rsid w:val="00596BC2"/>
    <w:rsid w:val="005973F2"/>
    <w:rsid w:val="005B4B42"/>
    <w:rsid w:val="005C2AD7"/>
    <w:rsid w:val="005F0E07"/>
    <w:rsid w:val="005F634F"/>
    <w:rsid w:val="00600647"/>
    <w:rsid w:val="0060553B"/>
    <w:rsid w:val="006266E2"/>
    <w:rsid w:val="00626A1F"/>
    <w:rsid w:val="00627B6A"/>
    <w:rsid w:val="0063328A"/>
    <w:rsid w:val="0063529A"/>
    <w:rsid w:val="006353AA"/>
    <w:rsid w:val="00647A5A"/>
    <w:rsid w:val="00650306"/>
    <w:rsid w:val="00675E0A"/>
    <w:rsid w:val="00682EC1"/>
    <w:rsid w:val="00691DFA"/>
    <w:rsid w:val="006B2E33"/>
    <w:rsid w:val="006C1C89"/>
    <w:rsid w:val="006C6A86"/>
    <w:rsid w:val="006D7CCF"/>
    <w:rsid w:val="006F1059"/>
    <w:rsid w:val="006F3B96"/>
    <w:rsid w:val="006F5E4B"/>
    <w:rsid w:val="007260DD"/>
    <w:rsid w:val="007311A1"/>
    <w:rsid w:val="00755DEC"/>
    <w:rsid w:val="00777CC7"/>
    <w:rsid w:val="00796714"/>
    <w:rsid w:val="00796AC4"/>
    <w:rsid w:val="007A706E"/>
    <w:rsid w:val="007F244B"/>
    <w:rsid w:val="00807A12"/>
    <w:rsid w:val="00810702"/>
    <w:rsid w:val="0081374E"/>
    <w:rsid w:val="00826C1D"/>
    <w:rsid w:val="00861EEC"/>
    <w:rsid w:val="00867999"/>
    <w:rsid w:val="00872BDD"/>
    <w:rsid w:val="00872ED3"/>
    <w:rsid w:val="00872F3D"/>
    <w:rsid w:val="0088790E"/>
    <w:rsid w:val="00887C4A"/>
    <w:rsid w:val="008933B1"/>
    <w:rsid w:val="00896202"/>
    <w:rsid w:val="008D6ECA"/>
    <w:rsid w:val="008E064B"/>
    <w:rsid w:val="008E0A90"/>
    <w:rsid w:val="008E3F71"/>
    <w:rsid w:val="008E60ED"/>
    <w:rsid w:val="008F3161"/>
    <w:rsid w:val="008F7C24"/>
    <w:rsid w:val="00911BE5"/>
    <w:rsid w:val="009150DB"/>
    <w:rsid w:val="009208FA"/>
    <w:rsid w:val="00923289"/>
    <w:rsid w:val="00924277"/>
    <w:rsid w:val="0092532C"/>
    <w:rsid w:val="00945EA9"/>
    <w:rsid w:val="00946A58"/>
    <w:rsid w:val="0095507C"/>
    <w:rsid w:val="009579F8"/>
    <w:rsid w:val="00986112"/>
    <w:rsid w:val="009A4D6A"/>
    <w:rsid w:val="009B0FD1"/>
    <w:rsid w:val="009B3689"/>
    <w:rsid w:val="009B5E7F"/>
    <w:rsid w:val="009B6E4D"/>
    <w:rsid w:val="009B7225"/>
    <w:rsid w:val="009D07CC"/>
    <w:rsid w:val="009D5D87"/>
    <w:rsid w:val="009D637A"/>
    <w:rsid w:val="009D6FD3"/>
    <w:rsid w:val="009D7759"/>
    <w:rsid w:val="009E26AF"/>
    <w:rsid w:val="009E4343"/>
    <w:rsid w:val="00A12F73"/>
    <w:rsid w:val="00A20A57"/>
    <w:rsid w:val="00A269DF"/>
    <w:rsid w:val="00A454DF"/>
    <w:rsid w:val="00A91E8D"/>
    <w:rsid w:val="00A97D7A"/>
    <w:rsid w:val="00AA74F9"/>
    <w:rsid w:val="00AB6DAB"/>
    <w:rsid w:val="00AF0460"/>
    <w:rsid w:val="00AF3F17"/>
    <w:rsid w:val="00AF6106"/>
    <w:rsid w:val="00AF6AD3"/>
    <w:rsid w:val="00B10A97"/>
    <w:rsid w:val="00B218A4"/>
    <w:rsid w:val="00B23A3B"/>
    <w:rsid w:val="00B26C2D"/>
    <w:rsid w:val="00B357DE"/>
    <w:rsid w:val="00B44DE9"/>
    <w:rsid w:val="00B46A06"/>
    <w:rsid w:val="00B57B84"/>
    <w:rsid w:val="00B6189D"/>
    <w:rsid w:val="00B65907"/>
    <w:rsid w:val="00B74965"/>
    <w:rsid w:val="00B801CF"/>
    <w:rsid w:val="00B85241"/>
    <w:rsid w:val="00B87E99"/>
    <w:rsid w:val="00BC7472"/>
    <w:rsid w:val="00BE1A36"/>
    <w:rsid w:val="00BE3A86"/>
    <w:rsid w:val="00BF6726"/>
    <w:rsid w:val="00C10A58"/>
    <w:rsid w:val="00C12E22"/>
    <w:rsid w:val="00C1447B"/>
    <w:rsid w:val="00C20208"/>
    <w:rsid w:val="00C25C81"/>
    <w:rsid w:val="00C272CE"/>
    <w:rsid w:val="00C35072"/>
    <w:rsid w:val="00C353D6"/>
    <w:rsid w:val="00C74580"/>
    <w:rsid w:val="00C746D5"/>
    <w:rsid w:val="00C8327D"/>
    <w:rsid w:val="00CD6CFE"/>
    <w:rsid w:val="00CD7754"/>
    <w:rsid w:val="00CE02FB"/>
    <w:rsid w:val="00CF7ABF"/>
    <w:rsid w:val="00D01CE3"/>
    <w:rsid w:val="00D13B5A"/>
    <w:rsid w:val="00D15831"/>
    <w:rsid w:val="00D168DA"/>
    <w:rsid w:val="00D36FAB"/>
    <w:rsid w:val="00D457D9"/>
    <w:rsid w:val="00D53C8E"/>
    <w:rsid w:val="00D62494"/>
    <w:rsid w:val="00D72539"/>
    <w:rsid w:val="00D85C2B"/>
    <w:rsid w:val="00D871C7"/>
    <w:rsid w:val="00D90D22"/>
    <w:rsid w:val="00DB1FF2"/>
    <w:rsid w:val="00DC6D1C"/>
    <w:rsid w:val="00DE3C1C"/>
    <w:rsid w:val="00DF1595"/>
    <w:rsid w:val="00E03204"/>
    <w:rsid w:val="00E03468"/>
    <w:rsid w:val="00E141B0"/>
    <w:rsid w:val="00E225BC"/>
    <w:rsid w:val="00E35E6C"/>
    <w:rsid w:val="00E5009B"/>
    <w:rsid w:val="00E65EC3"/>
    <w:rsid w:val="00E80352"/>
    <w:rsid w:val="00E91EA4"/>
    <w:rsid w:val="00EB06E5"/>
    <w:rsid w:val="00EB67C5"/>
    <w:rsid w:val="00EC2AD6"/>
    <w:rsid w:val="00EF1063"/>
    <w:rsid w:val="00F01522"/>
    <w:rsid w:val="00F04560"/>
    <w:rsid w:val="00F138C5"/>
    <w:rsid w:val="00F14F9B"/>
    <w:rsid w:val="00F236E0"/>
    <w:rsid w:val="00F36C3A"/>
    <w:rsid w:val="00F45E50"/>
    <w:rsid w:val="00F86FBC"/>
    <w:rsid w:val="00FA16F8"/>
    <w:rsid w:val="00FA584C"/>
    <w:rsid w:val="00FB216F"/>
    <w:rsid w:val="00FD49CA"/>
    <w:rsid w:val="00FE74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928E32"/>
  <w15:chartTrackingRefBased/>
  <w15:docId w15:val="{4EDC12EE-5847-4885-9AFE-5A98B420E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E65EC3"/>
    <w:rPr>
      <w:sz w:val="18"/>
      <w:szCs w:val="18"/>
    </w:rPr>
  </w:style>
  <w:style w:type="paragraph" w:styleId="a4">
    <w:name w:val="annotation text"/>
    <w:basedOn w:val="a"/>
    <w:link w:val="a5"/>
    <w:uiPriority w:val="99"/>
    <w:unhideWhenUsed/>
    <w:rsid w:val="00E65EC3"/>
    <w:pPr>
      <w:jc w:val="left"/>
    </w:pPr>
  </w:style>
  <w:style w:type="character" w:customStyle="1" w:styleId="a5">
    <w:name w:val="コメント文字列 (文字)"/>
    <w:basedOn w:val="a0"/>
    <w:link w:val="a4"/>
    <w:uiPriority w:val="99"/>
    <w:rsid w:val="00E65EC3"/>
  </w:style>
  <w:style w:type="paragraph" w:styleId="a6">
    <w:name w:val="annotation subject"/>
    <w:basedOn w:val="a4"/>
    <w:next w:val="a4"/>
    <w:link w:val="a7"/>
    <w:uiPriority w:val="99"/>
    <w:semiHidden/>
    <w:unhideWhenUsed/>
    <w:rsid w:val="00E65EC3"/>
    <w:rPr>
      <w:b/>
      <w:bCs/>
    </w:rPr>
  </w:style>
  <w:style w:type="character" w:customStyle="1" w:styleId="a7">
    <w:name w:val="コメント内容 (文字)"/>
    <w:basedOn w:val="a5"/>
    <w:link w:val="a6"/>
    <w:uiPriority w:val="99"/>
    <w:semiHidden/>
    <w:rsid w:val="00E65EC3"/>
    <w:rPr>
      <w:b/>
      <w:bCs/>
    </w:rPr>
  </w:style>
  <w:style w:type="paragraph" w:styleId="a8">
    <w:name w:val="Balloon Text"/>
    <w:basedOn w:val="a"/>
    <w:link w:val="a9"/>
    <w:uiPriority w:val="99"/>
    <w:semiHidden/>
    <w:unhideWhenUsed/>
    <w:rsid w:val="00E65EC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65EC3"/>
    <w:rPr>
      <w:rFonts w:asciiTheme="majorHAnsi" w:eastAsiaTheme="majorEastAsia" w:hAnsiTheme="majorHAnsi" w:cstheme="majorBidi"/>
      <w:sz w:val="18"/>
      <w:szCs w:val="18"/>
    </w:rPr>
  </w:style>
  <w:style w:type="paragraph" w:styleId="aa">
    <w:name w:val="Closing"/>
    <w:basedOn w:val="a"/>
    <w:link w:val="ab"/>
    <w:uiPriority w:val="99"/>
    <w:unhideWhenUsed/>
    <w:rsid w:val="0058760D"/>
    <w:pPr>
      <w:jc w:val="right"/>
    </w:pPr>
    <w:rPr>
      <w:rFonts w:ascii="ＭＳ ゴシック" w:eastAsia="ＭＳ ゴシック" w:hAnsi="ＭＳ ゴシック"/>
      <w:sz w:val="22"/>
    </w:rPr>
  </w:style>
  <w:style w:type="character" w:customStyle="1" w:styleId="ab">
    <w:name w:val="結語 (文字)"/>
    <w:basedOn w:val="a0"/>
    <w:link w:val="aa"/>
    <w:uiPriority w:val="99"/>
    <w:rsid w:val="0058760D"/>
    <w:rPr>
      <w:rFonts w:ascii="ＭＳ ゴシック" w:eastAsia="ＭＳ ゴシック" w:hAnsi="ＭＳ ゴシック"/>
      <w:sz w:val="22"/>
    </w:rPr>
  </w:style>
  <w:style w:type="character" w:styleId="ac">
    <w:name w:val="Hyperlink"/>
    <w:basedOn w:val="a0"/>
    <w:uiPriority w:val="99"/>
    <w:unhideWhenUsed/>
    <w:rsid w:val="0060553B"/>
    <w:rPr>
      <w:color w:val="0563C1" w:themeColor="hyperlink"/>
      <w:u w:val="single"/>
    </w:rPr>
  </w:style>
  <w:style w:type="character" w:customStyle="1" w:styleId="1">
    <w:name w:val="未解決のメンション1"/>
    <w:basedOn w:val="a0"/>
    <w:uiPriority w:val="99"/>
    <w:semiHidden/>
    <w:unhideWhenUsed/>
    <w:rsid w:val="0060553B"/>
    <w:rPr>
      <w:color w:val="605E5C"/>
      <w:shd w:val="clear" w:color="auto" w:fill="E1DFDD"/>
    </w:rPr>
  </w:style>
  <w:style w:type="paragraph" w:styleId="ad">
    <w:name w:val="header"/>
    <w:basedOn w:val="a"/>
    <w:link w:val="ae"/>
    <w:uiPriority w:val="99"/>
    <w:unhideWhenUsed/>
    <w:rsid w:val="0063328A"/>
    <w:pPr>
      <w:tabs>
        <w:tab w:val="center" w:pos="4252"/>
        <w:tab w:val="right" w:pos="8504"/>
      </w:tabs>
      <w:snapToGrid w:val="0"/>
    </w:pPr>
  </w:style>
  <w:style w:type="character" w:customStyle="1" w:styleId="ae">
    <w:name w:val="ヘッダー (文字)"/>
    <w:basedOn w:val="a0"/>
    <w:link w:val="ad"/>
    <w:uiPriority w:val="99"/>
    <w:rsid w:val="0063328A"/>
  </w:style>
  <w:style w:type="paragraph" w:styleId="af">
    <w:name w:val="footer"/>
    <w:basedOn w:val="a"/>
    <w:link w:val="af0"/>
    <w:uiPriority w:val="99"/>
    <w:unhideWhenUsed/>
    <w:rsid w:val="0063328A"/>
    <w:pPr>
      <w:tabs>
        <w:tab w:val="center" w:pos="4252"/>
        <w:tab w:val="right" w:pos="8504"/>
      </w:tabs>
      <w:snapToGrid w:val="0"/>
    </w:pPr>
  </w:style>
  <w:style w:type="character" w:customStyle="1" w:styleId="af0">
    <w:name w:val="フッター (文字)"/>
    <w:basedOn w:val="a0"/>
    <w:link w:val="af"/>
    <w:uiPriority w:val="99"/>
    <w:rsid w:val="0063328A"/>
  </w:style>
  <w:style w:type="paragraph" w:styleId="af1">
    <w:name w:val="Revision"/>
    <w:hidden/>
    <w:uiPriority w:val="99"/>
    <w:semiHidden/>
    <w:rsid w:val="0020732A"/>
  </w:style>
  <w:style w:type="paragraph" w:styleId="af2">
    <w:name w:val="Note Heading"/>
    <w:basedOn w:val="a"/>
    <w:next w:val="a"/>
    <w:link w:val="af3"/>
    <w:uiPriority w:val="99"/>
    <w:unhideWhenUsed/>
    <w:rsid w:val="00226A4B"/>
    <w:pPr>
      <w:jc w:val="center"/>
    </w:pPr>
    <w:rPr>
      <w:rFonts w:ascii="ＭＳ ゴシック" w:eastAsia="ＭＳ ゴシック" w:hAnsi="ＭＳ ゴシック"/>
      <w:sz w:val="22"/>
    </w:rPr>
  </w:style>
  <w:style w:type="character" w:customStyle="1" w:styleId="af3">
    <w:name w:val="記 (文字)"/>
    <w:basedOn w:val="a0"/>
    <w:link w:val="af2"/>
    <w:uiPriority w:val="99"/>
    <w:rsid w:val="00226A4B"/>
    <w:rPr>
      <w:rFonts w:ascii="ＭＳ ゴシック" w:eastAsia="ＭＳ ゴシック" w:hAnsi="ＭＳ ゴシック"/>
      <w:sz w:val="22"/>
    </w:rPr>
  </w:style>
  <w:style w:type="character" w:styleId="af4">
    <w:name w:val="FollowedHyperlink"/>
    <w:basedOn w:val="a0"/>
    <w:uiPriority w:val="99"/>
    <w:semiHidden/>
    <w:unhideWhenUsed/>
    <w:rsid w:val="005B4B42"/>
    <w:rPr>
      <w:color w:val="954F72" w:themeColor="followedHyperlink"/>
      <w:u w:val="single"/>
    </w:rPr>
  </w:style>
  <w:style w:type="character" w:styleId="af5">
    <w:name w:val="Unresolved Mention"/>
    <w:basedOn w:val="a0"/>
    <w:uiPriority w:val="99"/>
    <w:semiHidden/>
    <w:unhideWhenUsed/>
    <w:rsid w:val="00186A65"/>
    <w:rPr>
      <w:color w:val="605E5C"/>
      <w:shd w:val="clear" w:color="auto" w:fill="E1DFDD"/>
    </w:rPr>
  </w:style>
  <w:style w:type="table" w:styleId="af6">
    <w:name w:val="Table Grid"/>
    <w:basedOn w:val="a1"/>
    <w:uiPriority w:val="39"/>
    <w:rsid w:val="00BC74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E0320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7">
    <w:name w:val="List Paragraph"/>
    <w:basedOn w:val="a"/>
    <w:uiPriority w:val="34"/>
    <w:qFormat/>
    <w:rsid w:val="00D90D2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123860">
      <w:bodyDiv w:val="1"/>
      <w:marLeft w:val="0"/>
      <w:marRight w:val="0"/>
      <w:marTop w:val="0"/>
      <w:marBottom w:val="0"/>
      <w:divBdr>
        <w:top w:val="none" w:sz="0" w:space="0" w:color="auto"/>
        <w:left w:val="none" w:sz="0" w:space="0" w:color="auto"/>
        <w:bottom w:val="none" w:sz="0" w:space="0" w:color="auto"/>
        <w:right w:val="none" w:sz="0" w:space="0" w:color="auto"/>
      </w:divBdr>
    </w:div>
    <w:div w:id="244918277">
      <w:bodyDiv w:val="1"/>
      <w:marLeft w:val="0"/>
      <w:marRight w:val="0"/>
      <w:marTop w:val="0"/>
      <w:marBottom w:val="0"/>
      <w:divBdr>
        <w:top w:val="none" w:sz="0" w:space="0" w:color="auto"/>
        <w:left w:val="none" w:sz="0" w:space="0" w:color="auto"/>
        <w:bottom w:val="none" w:sz="0" w:space="0" w:color="auto"/>
        <w:right w:val="none" w:sz="0" w:space="0" w:color="auto"/>
      </w:divBdr>
    </w:div>
    <w:div w:id="436368604">
      <w:bodyDiv w:val="1"/>
      <w:marLeft w:val="0"/>
      <w:marRight w:val="0"/>
      <w:marTop w:val="0"/>
      <w:marBottom w:val="0"/>
      <w:divBdr>
        <w:top w:val="none" w:sz="0" w:space="0" w:color="auto"/>
        <w:left w:val="none" w:sz="0" w:space="0" w:color="auto"/>
        <w:bottom w:val="none" w:sz="0" w:space="0" w:color="auto"/>
        <w:right w:val="none" w:sz="0" w:space="0" w:color="auto"/>
      </w:divBdr>
    </w:div>
    <w:div w:id="465898712">
      <w:bodyDiv w:val="1"/>
      <w:marLeft w:val="0"/>
      <w:marRight w:val="0"/>
      <w:marTop w:val="0"/>
      <w:marBottom w:val="0"/>
      <w:divBdr>
        <w:top w:val="none" w:sz="0" w:space="0" w:color="auto"/>
        <w:left w:val="none" w:sz="0" w:space="0" w:color="auto"/>
        <w:bottom w:val="none" w:sz="0" w:space="0" w:color="auto"/>
        <w:right w:val="none" w:sz="0" w:space="0" w:color="auto"/>
      </w:divBdr>
    </w:div>
    <w:div w:id="614796730">
      <w:bodyDiv w:val="1"/>
      <w:marLeft w:val="0"/>
      <w:marRight w:val="0"/>
      <w:marTop w:val="0"/>
      <w:marBottom w:val="0"/>
      <w:divBdr>
        <w:top w:val="none" w:sz="0" w:space="0" w:color="auto"/>
        <w:left w:val="none" w:sz="0" w:space="0" w:color="auto"/>
        <w:bottom w:val="none" w:sz="0" w:space="0" w:color="auto"/>
        <w:right w:val="none" w:sz="0" w:space="0" w:color="auto"/>
      </w:divBdr>
    </w:div>
    <w:div w:id="1199784583">
      <w:bodyDiv w:val="1"/>
      <w:marLeft w:val="0"/>
      <w:marRight w:val="0"/>
      <w:marTop w:val="0"/>
      <w:marBottom w:val="0"/>
      <w:divBdr>
        <w:top w:val="none" w:sz="0" w:space="0" w:color="auto"/>
        <w:left w:val="none" w:sz="0" w:space="0" w:color="auto"/>
        <w:bottom w:val="none" w:sz="0" w:space="0" w:color="auto"/>
        <w:right w:val="none" w:sz="0" w:space="0" w:color="auto"/>
      </w:divBdr>
    </w:div>
    <w:div w:id="1660771505">
      <w:bodyDiv w:val="1"/>
      <w:marLeft w:val="0"/>
      <w:marRight w:val="0"/>
      <w:marTop w:val="0"/>
      <w:marBottom w:val="0"/>
      <w:divBdr>
        <w:top w:val="none" w:sz="0" w:space="0" w:color="auto"/>
        <w:left w:val="none" w:sz="0" w:space="0" w:color="auto"/>
        <w:bottom w:val="none" w:sz="0" w:space="0" w:color="auto"/>
        <w:right w:val="none" w:sz="0" w:space="0" w:color="auto"/>
      </w:divBdr>
    </w:div>
    <w:div w:id="1685283710">
      <w:bodyDiv w:val="1"/>
      <w:marLeft w:val="0"/>
      <w:marRight w:val="0"/>
      <w:marTop w:val="0"/>
      <w:marBottom w:val="0"/>
      <w:divBdr>
        <w:top w:val="none" w:sz="0" w:space="0" w:color="auto"/>
        <w:left w:val="none" w:sz="0" w:space="0" w:color="auto"/>
        <w:bottom w:val="none" w:sz="0" w:space="0" w:color="auto"/>
        <w:right w:val="none" w:sz="0" w:space="0" w:color="auto"/>
      </w:divBdr>
    </w:div>
    <w:div w:id="2021808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 /><Relationship Id="rId7" Type="http://schemas.openxmlformats.org/officeDocument/2006/relationships/webSettings" Target="webSettings.xml" /><Relationship Id="rId6" Type="http://schemas.openxmlformats.org/officeDocument/2006/relationships/settings" Target="settings.xml" /><Relationship Id="rId11" Type="http://schemas.openxmlformats.org/officeDocument/2006/relationships/theme" Target="theme/theme1.xml" /><Relationship Id="rId5" Type="http://schemas.openxmlformats.org/officeDocument/2006/relationships/styles" Target="styles.xml" /><Relationship Id="rId10" Type="http://schemas.openxmlformats.org/officeDocument/2006/relationships/fontTable" Target="fontTable.xml" /><Relationship Id="rId4" Type="http://schemas.openxmlformats.org/officeDocument/2006/relationships/numbering" Target="numbering.xml" /><Relationship Id="rId9" Type="http://schemas.openxmlformats.org/officeDocument/2006/relationships/endnotes" Target="end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6</Pages>
  <Words>749</Words>
  <Characters>4273</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取引企画課</dc:creator>
  <cp:keywords/>
  <dc:description/>
  <cp:lastModifiedBy>畑山 菜摘(HATAYAMA Natsumi)</cp:lastModifiedBy>
  <cp:revision>4</cp:revision>
  <cp:lastPrinted>2023-09-21T07:51:00Z</cp:lastPrinted>
  <dcterms:created xsi:type="dcterms:W3CDTF">2024-10-02T01:52:00Z</dcterms:created>
  <dcterms:modified xsi:type="dcterms:W3CDTF">2024-10-02T02:08:00Z</dcterms:modified>
</cp:coreProperties>
</file>