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D38A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第４号様式（第６条関係）</w:t>
      </w:r>
    </w:p>
    <w:p w14:paraId="73C62F7E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1518F73A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修学</w:t>
      </w:r>
      <w:bookmarkStart w:id="0" w:name="_Hlk163487585"/>
      <w:r w:rsidRPr="001C5061">
        <w:rPr>
          <w:rFonts w:hAnsi="Century" w:cs="Times New Roman" w:hint="eastAsia"/>
          <w:color w:val="auto"/>
          <w:kern w:val="2"/>
        </w:rPr>
        <w:t>資金貸付不承認決定通知書</w:t>
      </w:r>
      <w:bookmarkEnd w:id="0"/>
    </w:p>
    <w:p w14:paraId="79D128AF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6812BFC0" w14:textId="77777777" w:rsidR="0027447C" w:rsidRPr="001C5061" w:rsidRDefault="0027447C" w:rsidP="0027447C">
      <w:pPr>
        <w:suppressAutoHyphens w:val="0"/>
        <w:kinsoku/>
        <w:overflowPunct/>
        <w:autoSpaceDE/>
        <w:autoSpaceDN/>
        <w:adjustRightInd/>
        <w:ind w:rightChars="200" w:right="438"/>
        <w:jc w:val="right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第　　　　　号</w:t>
      </w:r>
    </w:p>
    <w:p w14:paraId="32532475" w14:textId="77777777" w:rsidR="0027447C" w:rsidRPr="001C5061" w:rsidRDefault="0027447C" w:rsidP="0027447C">
      <w:pPr>
        <w:suppressAutoHyphens w:val="0"/>
        <w:kinsoku/>
        <w:overflowPunct/>
        <w:autoSpaceDE/>
        <w:autoSpaceDN/>
        <w:adjustRightInd/>
        <w:ind w:rightChars="200" w:right="438"/>
        <w:jc w:val="right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年　　月　　日</w:t>
      </w:r>
    </w:p>
    <w:p w14:paraId="3AAA7213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37E70703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 xml:space="preserve">　　　　　　　　　　様</w:t>
      </w:r>
    </w:p>
    <w:p w14:paraId="3504DC33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16806FC4" w14:textId="77777777" w:rsidR="0027447C" w:rsidRPr="001C5061" w:rsidRDefault="0027447C" w:rsidP="0027447C">
      <w:pPr>
        <w:suppressAutoHyphens w:val="0"/>
        <w:kinsoku/>
        <w:overflowPunct/>
        <w:autoSpaceDE/>
        <w:autoSpaceDN/>
        <w:adjustRightInd/>
        <w:jc w:val="right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 xml:space="preserve">岐阜県知事　　　　　　　　　　</w:t>
      </w:r>
    </w:p>
    <w:p w14:paraId="584C6082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051F3ECF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1AB94E0A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ind w:leftChars="100" w:left="219" w:rightChars="100" w:right="219"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 xml:space="preserve">　　　　　　年　　月　　</w:t>
      </w:r>
      <w:proofErr w:type="gramStart"/>
      <w:r w:rsidRPr="001C5061">
        <w:rPr>
          <w:rFonts w:hAnsi="Century" w:cs="Times New Roman" w:hint="eastAsia"/>
          <w:color w:val="auto"/>
          <w:kern w:val="2"/>
        </w:rPr>
        <w:t>日付け</w:t>
      </w:r>
      <w:proofErr w:type="gramEnd"/>
      <w:r w:rsidRPr="001C5061">
        <w:rPr>
          <w:rFonts w:hAnsi="Century" w:cs="Times New Roman" w:hint="eastAsia"/>
          <w:color w:val="auto"/>
          <w:kern w:val="2"/>
        </w:rPr>
        <w:t>で申請のあった岐阜県看護学生修学資金の貸付けについては、下記の理由により不承認と決定しましたので、岐阜県看護学生修学資金貸付規則第６条第１項の規定により通知します。</w:t>
      </w:r>
    </w:p>
    <w:p w14:paraId="51F38A02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0702474C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7D75D68B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記</w:t>
      </w:r>
    </w:p>
    <w:p w14:paraId="2CB48B95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255B9AFD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465596CE" w14:textId="77777777" w:rsidR="0027447C" w:rsidRPr="001C5061" w:rsidRDefault="0027447C" w:rsidP="0027447C">
      <w:pPr>
        <w:suppressAutoHyphens w:val="0"/>
        <w:kinsoku/>
        <w:wordWrap/>
        <w:overflowPunct/>
        <w:autoSpaceDE/>
        <w:autoSpaceDN/>
        <w:adjustRightInd/>
        <w:ind w:leftChars="100" w:left="219"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理　由</w:t>
      </w:r>
    </w:p>
    <w:p w14:paraId="078E5534" w14:textId="48F62BC8" w:rsidR="00B76D71" w:rsidRPr="0027447C" w:rsidRDefault="00B76D71" w:rsidP="0027447C"/>
    <w:sectPr w:rsidR="00B76D71" w:rsidRPr="0027447C" w:rsidSect="00971352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27447C"/>
    <w:rsid w:val="004C48DC"/>
    <w:rsid w:val="00896403"/>
    <w:rsid w:val="00971352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gifu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2</cp:revision>
  <dcterms:created xsi:type="dcterms:W3CDTF">2024-09-25T01:26:00Z</dcterms:created>
  <dcterms:modified xsi:type="dcterms:W3CDTF">2024-09-25T01:26:00Z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