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0A4E" w14:textId="77777777" w:rsidR="00462D95" w:rsidRPr="00462D95" w:rsidRDefault="00462D95" w:rsidP="00462D95">
      <w:pPr>
        <w:spacing w:after="219" w:line="259" w:lineRule="auto"/>
        <w:ind w:left="108" w:right="3934"/>
        <w:rPr>
          <w:sz w:val="20"/>
        </w:rPr>
      </w:pPr>
      <w:r>
        <w:rPr>
          <w:sz w:val="20"/>
        </w:rPr>
        <w:t>様式第</w:t>
      </w:r>
      <w:r>
        <w:rPr>
          <w:rFonts w:hint="eastAsia"/>
          <w:sz w:val="20"/>
        </w:rPr>
        <w:t>３</w:t>
      </w:r>
      <w:r w:rsidR="00A54039">
        <w:rPr>
          <w:sz w:val="20"/>
        </w:rPr>
        <w:t>号（第</w:t>
      </w:r>
      <w:r w:rsidR="00A54039">
        <w:rPr>
          <w:rFonts w:hint="eastAsia"/>
          <w:sz w:val="20"/>
        </w:rPr>
        <w:t>1</w:t>
      </w:r>
      <w:r w:rsidR="00A54039">
        <w:rPr>
          <w:sz w:val="20"/>
        </w:rPr>
        <w:t>0</w:t>
      </w:r>
      <w:r>
        <w:rPr>
          <w:sz w:val="20"/>
        </w:rPr>
        <w:t xml:space="preserve">条関係） </w:t>
      </w:r>
    </w:p>
    <w:p w14:paraId="1DC725F5" w14:textId="77777777" w:rsidR="00462D95" w:rsidRDefault="00777B12" w:rsidP="00462D95">
      <w:pPr>
        <w:spacing w:after="138" w:line="259" w:lineRule="auto"/>
        <w:ind w:right="211"/>
        <w:jc w:val="center"/>
      </w:pPr>
      <w:r>
        <w:rPr>
          <w:rFonts w:hint="eastAsia"/>
        </w:rPr>
        <w:t>助成制限事項該当</w:t>
      </w:r>
      <w:r w:rsidR="00462D95">
        <w:rPr>
          <w:rFonts w:hint="eastAsia"/>
        </w:rPr>
        <w:t>届出</w:t>
      </w:r>
      <w:r w:rsidR="00462D95">
        <w:t xml:space="preserve">書 </w:t>
      </w:r>
    </w:p>
    <w:p w14:paraId="7C07F6C0" w14:textId="77777777" w:rsidR="00462D95" w:rsidRDefault="00462D95" w:rsidP="00462D95">
      <w:pPr>
        <w:spacing w:after="26" w:line="259" w:lineRule="auto"/>
        <w:ind w:left="10" w:right="201"/>
        <w:jc w:val="right"/>
      </w:pPr>
      <w:r>
        <w:rPr>
          <w:sz w:val="21"/>
        </w:rPr>
        <w:t xml:space="preserve">年   月   日 </w:t>
      </w:r>
    </w:p>
    <w:p w14:paraId="58922048" w14:textId="77777777" w:rsidR="00462D95" w:rsidRDefault="00462D95" w:rsidP="00462D95">
      <w:pPr>
        <w:spacing w:after="30" w:line="259" w:lineRule="auto"/>
        <w:ind w:left="113" w:firstLine="0"/>
      </w:pPr>
      <w:r>
        <w:rPr>
          <w:sz w:val="21"/>
        </w:rPr>
        <w:t xml:space="preserve"> </w:t>
      </w:r>
    </w:p>
    <w:p w14:paraId="78ED3FCC" w14:textId="77777777" w:rsidR="00462D95" w:rsidRDefault="00462D95" w:rsidP="00462D95">
      <w:pPr>
        <w:spacing w:after="11" w:line="259" w:lineRule="auto"/>
        <w:ind w:left="346"/>
      </w:pPr>
      <w:r>
        <w:rPr>
          <w:rFonts w:hint="eastAsia"/>
          <w:sz w:val="22"/>
        </w:rPr>
        <w:t>岐 阜 県</w:t>
      </w:r>
      <w:r>
        <w:rPr>
          <w:sz w:val="22"/>
        </w:rPr>
        <w:t xml:space="preserve"> 知 事</w:t>
      </w:r>
      <w:r w:rsidR="00FC4B23" w:rsidRPr="00FC4B23">
        <w:rPr>
          <w:rFonts w:hint="eastAsia"/>
          <w:sz w:val="22"/>
        </w:rPr>
        <w:t xml:space="preserve">　　</w:t>
      </w:r>
      <w:r>
        <w:rPr>
          <w:sz w:val="22"/>
        </w:rPr>
        <w:t xml:space="preserve">様 </w:t>
      </w:r>
    </w:p>
    <w:p w14:paraId="40B5668D" w14:textId="77777777" w:rsidR="00462D95" w:rsidRDefault="00462D95" w:rsidP="00462D95">
      <w:pPr>
        <w:spacing w:after="272" w:line="259" w:lineRule="auto"/>
        <w:ind w:left="113" w:firstLine="0"/>
      </w:pPr>
      <w:r>
        <w:rPr>
          <w:sz w:val="21"/>
        </w:rPr>
        <w:t xml:space="preserve"> </w:t>
      </w:r>
    </w:p>
    <w:p w14:paraId="0A2C095D" w14:textId="77777777" w:rsidR="00462D95" w:rsidRDefault="00462D95" w:rsidP="00462D95">
      <w:pPr>
        <w:spacing w:after="0" w:line="460" w:lineRule="exact"/>
        <w:ind w:firstLineChars="1800" w:firstLine="3780"/>
        <w:rPr>
          <w:sz w:val="21"/>
        </w:rPr>
      </w:pPr>
      <w:r>
        <w:rPr>
          <w:sz w:val="21"/>
        </w:rPr>
        <w:ruby>
          <w:rubyPr>
            <w:rubyAlign w:val="distributeSpace"/>
            <w:hps w:val="10"/>
            <w:hpsRaise w:val="18"/>
            <w:hpsBaseText w:val="21"/>
            <w:lid w:val="ja-JP"/>
          </w:rubyPr>
          <w:rt>
            <w:r w:rsidR="00462D95" w:rsidRPr="00F4232B">
              <w:rPr>
                <w:sz w:val="10"/>
              </w:rPr>
              <w:t>ふりがな</w:t>
            </w:r>
          </w:rt>
          <w:rubyBase>
            <w:r w:rsidR="00462D95">
              <w:rPr>
                <w:sz w:val="21"/>
              </w:rPr>
              <w:t>届出者氏名</w:t>
            </w:r>
          </w:rubyBase>
        </w:ruby>
      </w:r>
      <w:r>
        <w:rPr>
          <w:rFonts w:hint="eastAsia"/>
          <w:sz w:val="21"/>
        </w:rPr>
        <w:t xml:space="preserve">　　</w:t>
      </w:r>
      <w:r>
        <w:rPr>
          <w:noProof/>
          <w:sz w:val="21"/>
        </w:rPr>
        <mc:AlternateContent>
          <mc:Choice Requires="wps">
            <w:drawing>
              <wp:anchor distT="0" distB="0" distL="114300" distR="114300" simplePos="0" relativeHeight="251672576" behindDoc="0" locked="0" layoutInCell="1" allowOverlap="1" wp14:anchorId="09C5693D" wp14:editId="7563058D">
                <wp:simplePos x="0" y="0"/>
                <wp:positionH relativeFrom="margin">
                  <wp:posOffset>3582670</wp:posOffset>
                </wp:positionH>
                <wp:positionV relativeFrom="paragraph">
                  <wp:posOffset>241773</wp:posOffset>
                </wp:positionV>
                <wp:extent cx="2509283" cy="0"/>
                <wp:effectExtent l="0" t="0" r="24765" b="19050"/>
                <wp:wrapNone/>
                <wp:docPr id="12" name="直線コネクタ 12"/>
                <wp:cNvGraphicFramePr/>
                <a:graphic xmlns:a="http://schemas.openxmlformats.org/drawingml/2006/main">
                  <a:graphicData uri="http://schemas.microsoft.com/office/word/2010/wordprocessingShape">
                    <wps:wsp>
                      <wps:cNvCnPr/>
                      <wps:spPr>
                        <a:xfrm>
                          <a:off x="0" y="0"/>
                          <a:ext cx="25092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3F8A4" id="直線コネクタ 12" o:spid="_x0000_s1026" style="position:absolute;left:0;text-align:left;z-index:251672576;visibility:visible;mso-wrap-style:square;mso-wrap-distance-left:9pt;mso-wrap-distance-top:0;mso-wrap-distance-right:9pt;mso-wrap-distance-bottom:0;mso-position-horizontal:absolute;mso-position-horizontal-relative:margin;mso-position-vertical:absolute;mso-position-vertical-relative:text" from="282.1pt,19.05pt" to="479.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" strokecolor="black [3213]" strokeweight=".5pt">
                <v:stroke joinstyle="miter"/>
                <w10:wrap anchorx="margin"/>
              </v:line>
            </w:pict>
          </mc:Fallback>
        </mc:AlternateContent>
      </w:r>
      <w:r>
        <w:rPr>
          <w:sz w:val="21"/>
          <w:u w:val="single" w:color="000000"/>
        </w:rPr>
        <w:t xml:space="preserve">        </w:t>
      </w:r>
    </w:p>
    <w:p w14:paraId="566FFBF7" w14:textId="77777777" w:rsidR="00462D95" w:rsidRDefault="00462D95" w:rsidP="00462D95">
      <w:pPr>
        <w:spacing w:after="0" w:line="460" w:lineRule="exact"/>
        <w:ind w:firstLineChars="1800" w:firstLine="3780"/>
        <w:rPr>
          <w:sz w:val="21"/>
        </w:rPr>
      </w:pPr>
      <w:r>
        <w:rPr>
          <w:noProof/>
          <w:sz w:val="21"/>
        </w:rPr>
        <mc:AlternateContent>
          <mc:Choice Requires="wps">
            <w:drawing>
              <wp:anchor distT="0" distB="0" distL="114300" distR="114300" simplePos="0" relativeHeight="251675648" behindDoc="0" locked="0" layoutInCell="1" allowOverlap="1" wp14:anchorId="72D8DB7E" wp14:editId="046978EC">
                <wp:simplePos x="0" y="0"/>
                <wp:positionH relativeFrom="margin">
                  <wp:posOffset>3582670</wp:posOffset>
                </wp:positionH>
                <wp:positionV relativeFrom="paragraph">
                  <wp:posOffset>277968</wp:posOffset>
                </wp:positionV>
                <wp:extent cx="2509283" cy="0"/>
                <wp:effectExtent l="0" t="0" r="24765" b="19050"/>
                <wp:wrapNone/>
                <wp:docPr id="13" name="直線コネクタ 13"/>
                <wp:cNvGraphicFramePr/>
                <a:graphic xmlns:a="http://schemas.openxmlformats.org/drawingml/2006/main">
                  <a:graphicData uri="http://schemas.microsoft.com/office/word/2010/wordprocessingShape">
                    <wps:wsp>
                      <wps:cNvCnPr/>
                      <wps:spPr>
                        <a:xfrm>
                          <a:off x="0" y="0"/>
                          <a:ext cx="25092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BD1728" id="直線コネクタ 13" o:spid="_x0000_s1026" style="position:absolute;left:0;text-align:left;z-index:251675648;visibility:visible;mso-wrap-style:square;mso-wrap-distance-left:9pt;mso-wrap-distance-top:0;mso-wrap-distance-right:9pt;mso-wrap-distance-bottom:0;mso-position-horizontal:absolute;mso-position-horizontal-relative:margin;mso-position-vertical:absolute;mso-position-vertical-relative:text" from="282.1pt,21.9pt" to="479.7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" strokecolor="windowText" strokeweight=".5pt">
                <v:stroke joinstyle="miter"/>
                <w10:wrap anchorx="margin"/>
              </v:line>
            </w:pict>
          </mc:Fallback>
        </mc:AlternateContent>
      </w:r>
      <w:r>
        <w:rPr>
          <w:sz w:val="21"/>
        </w:rPr>
        <w:t xml:space="preserve">被害者との続柄 </w:t>
      </w:r>
      <w:r>
        <w:rPr>
          <w:sz w:val="21"/>
          <w:u w:val="single" w:color="000000"/>
        </w:rPr>
        <w:t xml:space="preserve">      </w:t>
      </w:r>
    </w:p>
    <w:p w14:paraId="21222200" w14:textId="77777777" w:rsidR="00462D95" w:rsidRDefault="00462D95" w:rsidP="00462D95">
      <w:pPr>
        <w:spacing w:after="0" w:line="460" w:lineRule="exact"/>
        <w:ind w:firstLineChars="1800" w:firstLine="3780"/>
        <w:rPr>
          <w:sz w:val="21"/>
        </w:rPr>
      </w:pPr>
      <w:r>
        <w:rPr>
          <w:noProof/>
          <w:sz w:val="21"/>
        </w:rPr>
        <mc:AlternateContent>
          <mc:Choice Requires="wps">
            <w:drawing>
              <wp:anchor distT="0" distB="0" distL="114300" distR="114300" simplePos="0" relativeHeight="251673600" behindDoc="0" locked="0" layoutInCell="1" allowOverlap="1" wp14:anchorId="5D50AADB" wp14:editId="7AB78B71">
                <wp:simplePos x="0" y="0"/>
                <wp:positionH relativeFrom="margin">
                  <wp:posOffset>3582670</wp:posOffset>
                </wp:positionH>
                <wp:positionV relativeFrom="paragraph">
                  <wp:posOffset>300193</wp:posOffset>
                </wp:positionV>
                <wp:extent cx="2509283" cy="0"/>
                <wp:effectExtent l="0" t="0" r="24765" b="19050"/>
                <wp:wrapNone/>
                <wp:docPr id="14" name="直線コネクタ 14"/>
                <wp:cNvGraphicFramePr/>
                <a:graphic xmlns:a="http://schemas.openxmlformats.org/drawingml/2006/main">
                  <a:graphicData uri="http://schemas.microsoft.com/office/word/2010/wordprocessingShape">
                    <wps:wsp>
                      <wps:cNvCnPr/>
                      <wps:spPr>
                        <a:xfrm>
                          <a:off x="0" y="0"/>
                          <a:ext cx="25092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C96F1D6" id="直線コネクタ 14" o:spid="_x0000_s1026" style="position:absolute;left:0;text-align:left;z-index:251673600;visibility:visible;mso-wrap-style:square;mso-wrap-distance-left:9pt;mso-wrap-distance-top:0;mso-wrap-distance-right:9pt;mso-wrap-distance-bottom:0;mso-position-horizontal:absolute;mso-position-horizontal-relative:margin;mso-position-vertical:absolute;mso-position-vertical-relative:text" from="282.1pt,23.65pt" to="479.7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" strokecolor="windowText" strokeweight=".5pt">
                <v:stroke joinstyle="miter"/>
                <w10:wrap anchorx="margin"/>
              </v:line>
            </w:pict>
          </mc:Fallback>
        </mc:AlternateContent>
      </w:r>
      <w:r w:rsidR="004E0FD4">
        <w:rPr>
          <w:rFonts w:hint="eastAsia"/>
          <w:sz w:val="21"/>
        </w:rPr>
        <w:t>届出</w:t>
      </w:r>
      <w:r>
        <w:rPr>
          <w:sz w:val="21"/>
        </w:rPr>
        <w:t xml:space="preserve">者の住所  </w:t>
      </w:r>
      <w:r>
        <w:rPr>
          <w:sz w:val="21"/>
          <w:u w:val="single" w:color="000000"/>
        </w:rPr>
        <w:t xml:space="preserve">      </w:t>
      </w:r>
      <w:r>
        <w:rPr>
          <w:sz w:val="21"/>
        </w:rPr>
        <w:t xml:space="preserve"> </w:t>
      </w:r>
    </w:p>
    <w:p w14:paraId="357F29BA" w14:textId="77777777" w:rsidR="00462D95" w:rsidRDefault="00462D95" w:rsidP="00462D95">
      <w:pPr>
        <w:spacing w:after="0" w:line="460" w:lineRule="exact"/>
        <w:ind w:firstLineChars="1800" w:firstLine="3780"/>
      </w:pPr>
      <w:r>
        <w:rPr>
          <w:sz w:val="21"/>
        </w:rPr>
        <w:t xml:space="preserve">電話番号 </w:t>
      </w:r>
      <w:r>
        <w:rPr>
          <w:rFonts w:hint="eastAsia"/>
          <w:sz w:val="21"/>
        </w:rPr>
        <w:t xml:space="preserve">　　　　</w:t>
      </w:r>
      <w:r w:rsidRPr="005767F2">
        <w:rPr>
          <w:sz w:val="21"/>
        </w:rPr>
        <w:t xml:space="preserve">（  </w:t>
      </w:r>
      <w:r>
        <w:rPr>
          <w:rFonts w:hint="eastAsia"/>
          <w:sz w:val="21"/>
        </w:rPr>
        <w:t xml:space="preserve">　　　</w:t>
      </w:r>
      <w:r w:rsidRPr="005767F2">
        <w:rPr>
          <w:sz w:val="21"/>
        </w:rPr>
        <w:t xml:space="preserve">   ）</w:t>
      </w:r>
      <w:r>
        <w:rPr>
          <w:rFonts w:hint="eastAsia"/>
          <w:sz w:val="21"/>
        </w:rPr>
        <w:t xml:space="preserve">　　　　</w:t>
      </w:r>
      <w:r w:rsidRPr="005767F2">
        <w:rPr>
          <w:sz w:val="21"/>
        </w:rPr>
        <w:t xml:space="preserve">－ </w:t>
      </w:r>
      <w:r>
        <w:rPr>
          <w:rFonts w:hint="eastAsia"/>
          <w:sz w:val="21"/>
        </w:rPr>
        <w:t xml:space="preserve">　　　</w:t>
      </w:r>
      <w:r>
        <w:rPr>
          <w:sz w:val="21"/>
          <w:u w:val="single" w:color="000000"/>
        </w:rPr>
        <w:t xml:space="preserve">   </w:t>
      </w:r>
      <w:r>
        <w:rPr>
          <w:sz w:val="21"/>
        </w:rPr>
        <w:t xml:space="preserve">  </w:t>
      </w:r>
    </w:p>
    <w:p w14:paraId="6A70823C" w14:textId="77777777" w:rsidR="00462D95" w:rsidRDefault="00462D95" w:rsidP="00462D95">
      <w:pPr>
        <w:spacing w:after="27" w:line="460" w:lineRule="exact"/>
        <w:ind w:left="113" w:firstLine="0"/>
      </w:pPr>
      <w:r>
        <w:rPr>
          <w:noProof/>
          <w:sz w:val="21"/>
        </w:rPr>
        <mc:AlternateContent>
          <mc:Choice Requires="wps">
            <w:drawing>
              <wp:anchor distT="0" distB="0" distL="114300" distR="114300" simplePos="0" relativeHeight="251674624" behindDoc="0" locked="0" layoutInCell="1" allowOverlap="1" wp14:anchorId="6E6D5FDD" wp14:editId="75039E30">
                <wp:simplePos x="0" y="0"/>
                <wp:positionH relativeFrom="margin">
                  <wp:posOffset>3582670</wp:posOffset>
                </wp:positionH>
                <wp:positionV relativeFrom="paragraph">
                  <wp:posOffset>34128</wp:posOffset>
                </wp:positionV>
                <wp:extent cx="2509283" cy="0"/>
                <wp:effectExtent l="0" t="0" r="24765" b="19050"/>
                <wp:wrapNone/>
                <wp:docPr id="15" name="直線コネクタ 15"/>
                <wp:cNvGraphicFramePr/>
                <a:graphic xmlns:a="http://schemas.openxmlformats.org/drawingml/2006/main">
                  <a:graphicData uri="http://schemas.microsoft.com/office/word/2010/wordprocessingShape">
                    <wps:wsp>
                      <wps:cNvCnPr/>
                      <wps:spPr>
                        <a:xfrm>
                          <a:off x="0" y="0"/>
                          <a:ext cx="25092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66B451" id="直線コネクタ 15" o:spid="_x0000_s1026" style="position:absolute;left:0;text-align:left;z-index:251674624;visibility:visible;mso-wrap-style:square;mso-wrap-distance-left:9pt;mso-wrap-distance-top:0;mso-wrap-distance-right:9pt;mso-wrap-distance-bottom:0;mso-position-horizontal:absolute;mso-position-horizontal-relative:margin;mso-position-vertical:absolute;mso-position-vertical-relative:text" from="282.1pt,2.7pt" to="479.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" strokecolor="windowText" strokeweight=".5pt">
                <v:stroke joinstyle="miter"/>
                <w10:wrap anchorx="margin"/>
              </v:line>
            </w:pict>
          </mc:Fallback>
        </mc:AlternateContent>
      </w:r>
      <w:r>
        <w:rPr>
          <w:sz w:val="21"/>
        </w:rPr>
        <w:t xml:space="preserve"> </w:t>
      </w:r>
    </w:p>
    <w:p w14:paraId="79412471" w14:textId="77777777" w:rsidR="00462D95" w:rsidRDefault="00462D95" w:rsidP="00462D95">
      <w:pPr>
        <w:spacing w:after="25" w:line="259" w:lineRule="auto"/>
        <w:ind w:left="113" w:firstLine="0"/>
      </w:pPr>
      <w:r>
        <w:rPr>
          <w:sz w:val="21"/>
        </w:rPr>
        <w:t xml:space="preserve"> </w:t>
      </w:r>
    </w:p>
    <w:p w14:paraId="531FEB6D" w14:textId="77777777" w:rsidR="00462D95" w:rsidRDefault="00A83AAC" w:rsidP="00462D95">
      <w:pPr>
        <w:spacing w:after="0" w:line="271" w:lineRule="auto"/>
        <w:ind w:left="0" w:firstLineChars="100" w:firstLine="210"/>
        <w:rPr>
          <w:sz w:val="21"/>
        </w:rPr>
      </w:pPr>
      <w:r w:rsidRPr="00A83AAC">
        <w:rPr>
          <w:rFonts w:hint="eastAsia"/>
          <w:sz w:val="21"/>
        </w:rPr>
        <w:t>私は、岐阜県犯罪被害者等に対する再提訴費用助成金交付要綱（以下「要綱」という。）第５条第　　号に該当する者となったので、要綱第</w:t>
      </w:r>
      <w:r w:rsidRPr="00A83AAC">
        <w:rPr>
          <w:sz w:val="21"/>
        </w:rPr>
        <w:t>10条第１項の規定により届け出ます</w:t>
      </w:r>
      <w:r w:rsidR="00462D95" w:rsidRPr="00462D95">
        <w:rPr>
          <w:rFonts w:hint="eastAsia"/>
          <w:sz w:val="21"/>
        </w:rPr>
        <w:t>。</w:t>
      </w:r>
      <w:r w:rsidR="00462D95">
        <w:rPr>
          <w:sz w:val="21"/>
        </w:rPr>
        <w:t xml:space="preserve"> </w:t>
      </w:r>
    </w:p>
    <w:p w14:paraId="0A978F7D" w14:textId="77777777" w:rsidR="00462D95" w:rsidRDefault="00462D95" w:rsidP="009F2BAF">
      <w:pPr>
        <w:spacing w:after="0" w:line="271" w:lineRule="auto"/>
        <w:ind w:left="108"/>
      </w:pPr>
    </w:p>
    <w:p w14:paraId="73686E8C" w14:textId="77777777" w:rsidR="00462D95" w:rsidRDefault="00462D95" w:rsidP="009F2BAF">
      <w:pPr>
        <w:spacing w:after="0" w:line="295" w:lineRule="auto"/>
        <w:ind w:left="4825" w:right="113" w:hanging="4712"/>
        <w:jc w:val="center"/>
      </w:pPr>
    </w:p>
    <w:p w14:paraId="0865DD49" w14:textId="77777777" w:rsidR="00462D95" w:rsidRDefault="00462D95" w:rsidP="009F2BAF">
      <w:pPr>
        <w:spacing w:after="0" w:line="259" w:lineRule="auto"/>
        <w:ind w:left="113" w:firstLine="0"/>
      </w:pPr>
      <w:r>
        <w:rPr>
          <w:rFonts w:ascii="Century" w:eastAsia="Century" w:hAnsi="Century" w:cs="Century"/>
          <w:sz w:val="21"/>
        </w:rPr>
        <w:t xml:space="preserve"> </w:t>
      </w:r>
    </w:p>
    <w:p w14:paraId="46E6E6B4" w14:textId="77777777" w:rsidR="00937C8B" w:rsidRPr="009F2BAF" w:rsidRDefault="00937C8B" w:rsidP="009F2BAF">
      <w:pPr>
        <w:spacing w:after="0"/>
        <w:ind w:left="0" w:right="2" w:firstLineChars="100" w:firstLine="210"/>
        <w:rPr>
          <w:sz w:val="21"/>
          <w:szCs w:val="21"/>
        </w:rPr>
      </w:pPr>
      <w:r w:rsidRPr="009F2BAF">
        <w:rPr>
          <w:sz w:val="21"/>
          <w:szCs w:val="21"/>
        </w:rPr>
        <w:t xml:space="preserve">（助成の制限） </w:t>
      </w:r>
    </w:p>
    <w:p w14:paraId="232D4F2D" w14:textId="77777777" w:rsidR="00937C8B" w:rsidRPr="009F2BAF" w:rsidRDefault="00937C8B" w:rsidP="009F2BAF">
      <w:pPr>
        <w:spacing w:after="0" w:line="254" w:lineRule="auto"/>
        <w:ind w:left="348" w:hanging="240"/>
        <w:rPr>
          <w:sz w:val="21"/>
          <w:szCs w:val="21"/>
        </w:rPr>
      </w:pPr>
      <w:r w:rsidRPr="009F2BAF">
        <w:rPr>
          <w:sz w:val="21"/>
          <w:szCs w:val="21"/>
        </w:rPr>
        <w:t>第</w:t>
      </w:r>
      <w:r w:rsidRPr="009F2BAF">
        <w:rPr>
          <w:rFonts w:hint="eastAsia"/>
          <w:sz w:val="21"/>
          <w:szCs w:val="21"/>
        </w:rPr>
        <w:t>５</w:t>
      </w:r>
      <w:r w:rsidRPr="009F2BAF">
        <w:rPr>
          <w:sz w:val="21"/>
          <w:szCs w:val="21"/>
        </w:rPr>
        <w:t>条</w:t>
      </w:r>
      <w:r w:rsidRPr="009F2BAF">
        <w:rPr>
          <w:rFonts w:hint="eastAsia"/>
          <w:sz w:val="21"/>
          <w:szCs w:val="21"/>
        </w:rPr>
        <w:t xml:space="preserve">　</w:t>
      </w:r>
      <w:r w:rsidRPr="009F2BAF">
        <w:rPr>
          <w:sz w:val="21"/>
          <w:szCs w:val="21"/>
        </w:rPr>
        <w:t>知事は、次</w:t>
      </w:r>
      <w:r w:rsidRPr="009F2BAF">
        <w:rPr>
          <w:rFonts w:hint="eastAsia"/>
          <w:sz w:val="21"/>
          <w:szCs w:val="21"/>
        </w:rPr>
        <w:t>のいずれかに該当する</w:t>
      </w:r>
      <w:r w:rsidRPr="009F2BAF">
        <w:rPr>
          <w:sz w:val="21"/>
          <w:szCs w:val="21"/>
        </w:rPr>
        <w:t>場合は、助成</w:t>
      </w:r>
      <w:r w:rsidRPr="009F2BAF">
        <w:rPr>
          <w:rFonts w:hint="eastAsia"/>
          <w:sz w:val="21"/>
          <w:szCs w:val="21"/>
        </w:rPr>
        <w:t>金</w:t>
      </w:r>
      <w:r w:rsidRPr="009F2BAF">
        <w:rPr>
          <w:sz w:val="21"/>
          <w:szCs w:val="21"/>
        </w:rPr>
        <w:t>を</w:t>
      </w:r>
      <w:r w:rsidRPr="009F2BAF">
        <w:rPr>
          <w:rFonts w:hint="eastAsia"/>
          <w:sz w:val="21"/>
          <w:szCs w:val="21"/>
        </w:rPr>
        <w:t>交付し</w:t>
      </w:r>
      <w:r w:rsidRPr="009F2BAF">
        <w:rPr>
          <w:sz w:val="21"/>
          <w:szCs w:val="21"/>
        </w:rPr>
        <w:t>ないことができる</w:t>
      </w:r>
      <w:r w:rsidRPr="009F2BAF">
        <w:rPr>
          <w:rFonts w:hint="eastAsia"/>
          <w:sz w:val="21"/>
          <w:szCs w:val="21"/>
        </w:rPr>
        <w:t>(第３号に該当する場合にあっては、助成金を交付しないものとする。）。</w:t>
      </w:r>
    </w:p>
    <w:p w14:paraId="1C432547" w14:textId="77777777" w:rsidR="00937C8B" w:rsidRPr="009F2BAF" w:rsidRDefault="00937C8B" w:rsidP="00937C8B">
      <w:pPr>
        <w:spacing w:line="254" w:lineRule="auto"/>
        <w:ind w:leftChars="150" w:left="675" w:hangingChars="150" w:hanging="315"/>
        <w:rPr>
          <w:sz w:val="21"/>
          <w:szCs w:val="21"/>
        </w:rPr>
      </w:pPr>
      <w:r w:rsidRPr="009F2BAF">
        <w:rPr>
          <w:rFonts w:hint="eastAsia"/>
          <w:sz w:val="21"/>
          <w:szCs w:val="21"/>
        </w:rPr>
        <w:t>⑴　申請者（遺族が申請する場合にあっては、申請者及び被害者。以下この条において同じ。）が、</w:t>
      </w:r>
      <w:r w:rsidRPr="009F2BAF">
        <w:rPr>
          <w:sz w:val="21"/>
          <w:szCs w:val="21"/>
        </w:rPr>
        <w:t>国、他の地方公共団体その他のもの</w:t>
      </w:r>
      <w:r w:rsidRPr="009F2BAF">
        <w:rPr>
          <w:rFonts w:hint="eastAsia"/>
          <w:sz w:val="21"/>
          <w:szCs w:val="21"/>
        </w:rPr>
        <w:t>の同様の制度により再提訴に要した費用の</w:t>
      </w:r>
      <w:r w:rsidRPr="009F2BAF">
        <w:rPr>
          <w:sz w:val="21"/>
          <w:szCs w:val="21"/>
        </w:rPr>
        <w:t>助成を受けた</w:t>
      </w:r>
      <w:r w:rsidRPr="009F2BAF">
        <w:rPr>
          <w:rFonts w:hint="eastAsia"/>
          <w:sz w:val="21"/>
          <w:szCs w:val="21"/>
        </w:rPr>
        <w:t>場合</w:t>
      </w:r>
      <w:r w:rsidRPr="009F2BAF">
        <w:rPr>
          <w:sz w:val="21"/>
          <w:szCs w:val="21"/>
        </w:rPr>
        <w:t xml:space="preserve"> </w:t>
      </w:r>
    </w:p>
    <w:p w14:paraId="56F9C38C" w14:textId="77777777" w:rsidR="00A83AAC" w:rsidRPr="00A83AAC" w:rsidRDefault="00A83AAC" w:rsidP="00A83AAC">
      <w:pPr>
        <w:spacing w:line="254" w:lineRule="auto"/>
        <w:ind w:leftChars="150" w:left="675" w:hangingChars="150" w:hanging="315"/>
        <w:rPr>
          <w:sz w:val="21"/>
          <w:szCs w:val="21"/>
        </w:rPr>
      </w:pPr>
      <w:r w:rsidRPr="00A83AAC">
        <w:rPr>
          <w:rFonts w:hint="eastAsia"/>
          <w:sz w:val="21"/>
          <w:szCs w:val="21"/>
        </w:rPr>
        <w:t>⑵　申請者が、暴力団員（暴力団員による不当な行為の防止等に関する法律（平成３年法律第</w:t>
      </w:r>
      <w:r w:rsidRPr="00A83AAC">
        <w:rPr>
          <w:sz w:val="21"/>
          <w:szCs w:val="21"/>
        </w:rPr>
        <w:t>77号）第２条第６号に規定する暴力団員をいう。以下同じ。）又は暴力団（同条第２号に規定する暴力団をいう。）若しくは暴力団員と社会的に非難されるべき関係を有している者と認められる場合</w:t>
      </w:r>
    </w:p>
    <w:p w14:paraId="46CFB8E3" w14:textId="77777777" w:rsidR="00462D95" w:rsidRDefault="00A83AAC" w:rsidP="00A83AAC">
      <w:pPr>
        <w:spacing w:line="254" w:lineRule="auto"/>
        <w:ind w:leftChars="150" w:left="675" w:hangingChars="150" w:hanging="315"/>
      </w:pPr>
      <w:r w:rsidRPr="00A83AAC">
        <w:rPr>
          <w:rFonts w:hint="eastAsia"/>
          <w:sz w:val="21"/>
          <w:szCs w:val="21"/>
        </w:rPr>
        <w:t>⑶　前２号に掲げる場合のほか、申請者と加害者との関係その他の事情から助成金を交付することが社会通念上適切でないと認められる場合</w:t>
      </w:r>
      <w:r w:rsidRPr="00A83AAC">
        <w:rPr>
          <w:sz w:val="21"/>
          <w:szCs w:val="21"/>
        </w:rPr>
        <w:t xml:space="preserve">  </w:t>
      </w:r>
      <w:r w:rsidR="00937C8B" w:rsidRPr="009F2BAF">
        <w:rPr>
          <w:sz w:val="21"/>
          <w:szCs w:val="21"/>
        </w:rPr>
        <w:t xml:space="preserve"> </w:t>
      </w:r>
      <w:r w:rsidR="00462D95" w:rsidRPr="009F2BAF">
        <w:rPr>
          <w:sz w:val="21"/>
          <w:szCs w:val="21"/>
        </w:rPr>
        <w:t xml:space="preserve"> </w:t>
      </w:r>
    </w:p>
    <w:p w14:paraId="29F4ACF1" w14:textId="77777777" w:rsidR="00462D95" w:rsidRDefault="00462D95" w:rsidP="00462D95">
      <w:pPr>
        <w:spacing w:after="0" w:line="259" w:lineRule="auto"/>
        <w:ind w:left="113" w:firstLine="0"/>
      </w:pPr>
      <w:r>
        <w:t xml:space="preserve">  </w:t>
      </w:r>
    </w:p>
    <w:p w14:paraId="2A9B502D" w14:textId="77777777" w:rsidR="00462D95" w:rsidRDefault="00462D95" w:rsidP="00462D95">
      <w:pPr>
        <w:spacing w:after="0" w:line="259" w:lineRule="auto"/>
        <w:ind w:left="113" w:firstLine="0"/>
      </w:pPr>
      <w:r>
        <w:t xml:space="preserve"> </w:t>
      </w:r>
    </w:p>
    <w:p w14:paraId="235F91C9" w14:textId="77777777" w:rsidR="00462D95" w:rsidRDefault="00462D95" w:rsidP="00462D95">
      <w:pPr>
        <w:spacing w:after="0" w:line="259" w:lineRule="auto"/>
        <w:ind w:left="113" w:firstLine="0"/>
      </w:pPr>
      <w:r>
        <w:t xml:space="preserve"> </w:t>
      </w:r>
    </w:p>
    <w:p w14:paraId="246891C8" w14:textId="77777777" w:rsidR="00462D95" w:rsidRDefault="00462D95" w:rsidP="00462D95">
      <w:pPr>
        <w:spacing w:after="0" w:line="259" w:lineRule="auto"/>
        <w:ind w:left="113" w:firstLine="0"/>
      </w:pPr>
      <w:r>
        <w:t xml:space="preserve"> </w:t>
      </w:r>
    </w:p>
    <w:p w14:paraId="5AAD5D40" w14:textId="77777777" w:rsidR="00462D95" w:rsidRDefault="00462D95" w:rsidP="00462D95">
      <w:pPr>
        <w:spacing w:after="0" w:line="259" w:lineRule="auto"/>
        <w:ind w:left="113" w:firstLine="0"/>
      </w:pPr>
      <w:r>
        <w:t xml:space="preserve">  </w:t>
      </w:r>
    </w:p>
    <w:p w14:paraId="47DF57E9" w14:textId="77777777" w:rsidR="00462D95" w:rsidRDefault="00462D95">
      <w:pPr>
        <w:spacing w:after="219" w:line="259" w:lineRule="auto"/>
        <w:ind w:left="108" w:right="3934"/>
        <w:rPr>
          <w:sz w:val="20"/>
        </w:rPr>
      </w:pPr>
    </w:p>
    <w:p w14:paraId="5E3C628E" w14:textId="77777777" w:rsidR="00A83AAC" w:rsidRDefault="00A83AAC">
      <w:pPr>
        <w:spacing w:after="219" w:line="259" w:lineRule="auto"/>
        <w:ind w:left="108" w:right="3934"/>
        <w:rPr>
          <w:sz w:val="20"/>
        </w:rPr>
      </w:pPr>
    </w:p>
    <w:p w14:paraId="4D9DC46A" w14:textId="77777777" w:rsidR="00A83AAC" w:rsidRDefault="00A83AAC">
      <w:pPr>
        <w:spacing w:after="219" w:line="259" w:lineRule="auto"/>
        <w:ind w:left="108" w:right="3934"/>
        <w:rPr>
          <w:sz w:val="20"/>
        </w:rPr>
      </w:pPr>
    </w:p>
    <w:p w14:paraId="388506C0" w14:textId="77777777" w:rsidR="00625488" w:rsidRDefault="00625488">
      <w:pPr>
        <w:spacing w:after="219" w:line="259" w:lineRule="auto"/>
        <w:ind w:left="108" w:right="3934"/>
        <w:rPr>
          <w:sz w:val="20"/>
        </w:rPr>
      </w:pPr>
    </w:p>
    <w:sectPr w:rsidR="00625488" w:rsidSect="00EE105D">
      <w:headerReference w:type="default" r:id="rId8"/>
      <w:pgSz w:w="11900" w:h="16840" w:code="9"/>
      <w:pgMar w:top="1418" w:right="1134" w:bottom="1134" w:left="1134"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C3E66" w14:textId="77777777" w:rsidR="00BE0827" w:rsidRDefault="00BE0827" w:rsidP="000720FA">
      <w:pPr>
        <w:spacing w:after="0" w:line="240" w:lineRule="auto"/>
      </w:pPr>
      <w:r>
        <w:separator/>
      </w:r>
    </w:p>
  </w:endnote>
  <w:endnote w:type="continuationSeparator" w:id="0">
    <w:p w14:paraId="08AC927F" w14:textId="77777777" w:rsidR="00BE0827" w:rsidRDefault="00BE0827" w:rsidP="0007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553D" w14:textId="77777777" w:rsidR="00BE0827" w:rsidRDefault="00BE0827" w:rsidP="000720FA">
      <w:pPr>
        <w:spacing w:after="0" w:line="240" w:lineRule="auto"/>
      </w:pPr>
      <w:r>
        <w:separator/>
      </w:r>
    </w:p>
  </w:footnote>
  <w:footnote w:type="continuationSeparator" w:id="0">
    <w:p w14:paraId="2D6B7CAD" w14:textId="77777777" w:rsidR="00BE0827" w:rsidRDefault="00BE0827" w:rsidP="00072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0823" w14:textId="77777777" w:rsidR="002B2447" w:rsidRPr="002B2447" w:rsidRDefault="002B2447" w:rsidP="002B2447">
    <w:pPr>
      <w:pStyle w:val="a3"/>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338E"/>
    <w:multiLevelType w:val="hybridMultilevel"/>
    <w:tmpl w:val="0C22F4EA"/>
    <w:lvl w:ilvl="0" w:tplc="72CEC00E">
      <w:start w:val="1"/>
      <w:numFmt w:val="decimalFullWidth"/>
      <w:lvlText w:val="%1"/>
      <w:lvlJc w:val="left"/>
      <w:pPr>
        <w:ind w:left="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2648868">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C60FC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CB8E418">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8EE182">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6CAB24">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10DF0E">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B48B19C">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6CE09C">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8692241"/>
    <w:multiLevelType w:val="hybridMultilevel"/>
    <w:tmpl w:val="1ACA1272"/>
    <w:lvl w:ilvl="0" w:tplc="6EC868E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BC744E2"/>
    <w:multiLevelType w:val="hybridMultilevel"/>
    <w:tmpl w:val="896EDF6E"/>
    <w:lvl w:ilvl="0" w:tplc="5AF03F6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1467D90">
      <w:start w:val="1"/>
      <w:numFmt w:val="lowerLetter"/>
      <w:lvlText w:val="%2"/>
      <w:lvlJc w:val="left"/>
      <w:pPr>
        <w:ind w:left="6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840550">
      <w:start w:val="4"/>
      <w:numFmt w:val="aiueoFullWidth"/>
      <w:lvlText w:val="%3"/>
      <w:lvlJc w:val="left"/>
      <w:pPr>
        <w:ind w:left="8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3" w:tplc="4066D726">
      <w:start w:val="1"/>
      <w:numFmt w:val="decimal"/>
      <w:lvlText w:val="%4"/>
      <w:lvlJc w:val="left"/>
      <w:pPr>
        <w:ind w:left="16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A028AE2">
      <w:start w:val="1"/>
      <w:numFmt w:val="lowerLetter"/>
      <w:lvlText w:val="%5"/>
      <w:lvlJc w:val="left"/>
      <w:pPr>
        <w:ind w:left="2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0C8DDA2">
      <w:start w:val="1"/>
      <w:numFmt w:val="lowerRoman"/>
      <w:lvlText w:val="%6"/>
      <w:lvlJc w:val="left"/>
      <w:pPr>
        <w:ind w:left="3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6A8A66">
      <w:start w:val="1"/>
      <w:numFmt w:val="decimal"/>
      <w:lvlText w:val="%7"/>
      <w:lvlJc w:val="left"/>
      <w:pPr>
        <w:ind w:left="3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A87DF8">
      <w:start w:val="1"/>
      <w:numFmt w:val="lowerLetter"/>
      <w:lvlText w:val="%8"/>
      <w:lvlJc w:val="left"/>
      <w:pPr>
        <w:ind w:left="4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58C4C2">
      <w:start w:val="1"/>
      <w:numFmt w:val="lowerRoman"/>
      <w:lvlText w:val="%9"/>
      <w:lvlJc w:val="left"/>
      <w:pPr>
        <w:ind w:left="5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370F1E"/>
    <w:multiLevelType w:val="hybridMultilevel"/>
    <w:tmpl w:val="37D8D456"/>
    <w:lvl w:ilvl="0" w:tplc="79763FFC">
      <w:start w:val="2"/>
      <w:numFmt w:val="decimalFullWidth"/>
      <w:lvlText w:val="%1"/>
      <w:lvlJc w:val="left"/>
      <w:pPr>
        <w:ind w:left="5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4D0F66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5EA274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196FA0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68969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62D5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76BC5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7A24A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63267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B96BBD"/>
    <w:multiLevelType w:val="hybridMultilevel"/>
    <w:tmpl w:val="22241E3E"/>
    <w:lvl w:ilvl="0" w:tplc="7B701288">
      <w:start w:val="1"/>
      <w:numFmt w:val="decimalFullWidth"/>
      <w:lvlText w:val="%1"/>
      <w:lvlJc w:val="left"/>
      <w:pPr>
        <w:ind w:left="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169BD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C249A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485E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BC5F7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CCCB3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624A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22019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FEB4C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4B847F2"/>
    <w:multiLevelType w:val="hybridMultilevel"/>
    <w:tmpl w:val="BD20F94A"/>
    <w:lvl w:ilvl="0" w:tplc="4D7E5CDE">
      <w:start w:val="1"/>
      <w:numFmt w:val="decimal"/>
      <w:lvlText w:val="(%1)"/>
      <w:lvlJc w:val="left"/>
      <w:pPr>
        <w:ind w:left="7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B466BC">
      <w:start w:val="1"/>
      <w:numFmt w:val="lowerLetter"/>
      <w:lvlText w:val="%2"/>
      <w:lvlJc w:val="left"/>
      <w:pPr>
        <w:ind w:left="1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3125FE2">
      <w:start w:val="1"/>
      <w:numFmt w:val="lowerRoman"/>
      <w:lvlText w:val="%3"/>
      <w:lvlJc w:val="left"/>
      <w:pPr>
        <w:ind w:left="2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D6356A">
      <w:start w:val="1"/>
      <w:numFmt w:val="decimal"/>
      <w:lvlText w:val="%4"/>
      <w:lvlJc w:val="left"/>
      <w:pPr>
        <w:ind w:left="2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FCFE9E">
      <w:start w:val="1"/>
      <w:numFmt w:val="lowerLetter"/>
      <w:lvlText w:val="%5"/>
      <w:lvlJc w:val="left"/>
      <w:pPr>
        <w:ind w:left="3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FA64FFC">
      <w:start w:val="1"/>
      <w:numFmt w:val="lowerRoman"/>
      <w:lvlText w:val="%6"/>
      <w:lvlJc w:val="left"/>
      <w:pPr>
        <w:ind w:left="41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0840360">
      <w:start w:val="1"/>
      <w:numFmt w:val="decimal"/>
      <w:lvlText w:val="%7"/>
      <w:lvlJc w:val="left"/>
      <w:pPr>
        <w:ind w:left="49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4746484">
      <w:start w:val="1"/>
      <w:numFmt w:val="lowerLetter"/>
      <w:lvlText w:val="%8"/>
      <w:lvlJc w:val="left"/>
      <w:pPr>
        <w:ind w:left="56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56AD8C">
      <w:start w:val="1"/>
      <w:numFmt w:val="lowerRoman"/>
      <w:lvlText w:val="%9"/>
      <w:lvlJc w:val="left"/>
      <w:pPr>
        <w:ind w:left="63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66580E"/>
    <w:multiLevelType w:val="hybridMultilevel"/>
    <w:tmpl w:val="B38A307E"/>
    <w:lvl w:ilvl="0" w:tplc="DC74D1DA">
      <w:start w:val="1"/>
      <w:numFmt w:val="decimalFullWidth"/>
      <w:lvlText w:val="%1"/>
      <w:lvlJc w:val="left"/>
      <w:pPr>
        <w:ind w:left="5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3F6FC38">
      <w:start w:val="1"/>
      <w:numFmt w:val="lowerLetter"/>
      <w:lvlText w:val="%2"/>
      <w:lvlJc w:val="left"/>
      <w:pPr>
        <w:ind w:left="13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6106D70">
      <w:start w:val="1"/>
      <w:numFmt w:val="lowerRoman"/>
      <w:lvlText w:val="%3"/>
      <w:lvlJc w:val="left"/>
      <w:pPr>
        <w:ind w:left="20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A6A9E8">
      <w:start w:val="1"/>
      <w:numFmt w:val="decimal"/>
      <w:lvlText w:val="%4"/>
      <w:lvlJc w:val="left"/>
      <w:pPr>
        <w:ind w:left="27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C9C3E2A">
      <w:start w:val="1"/>
      <w:numFmt w:val="lowerLetter"/>
      <w:lvlText w:val="%5"/>
      <w:lvlJc w:val="left"/>
      <w:pPr>
        <w:ind w:left="34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480A00A">
      <w:start w:val="1"/>
      <w:numFmt w:val="lowerRoman"/>
      <w:lvlText w:val="%6"/>
      <w:lvlJc w:val="left"/>
      <w:pPr>
        <w:ind w:left="41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6B0F8C0">
      <w:start w:val="1"/>
      <w:numFmt w:val="decimal"/>
      <w:lvlText w:val="%7"/>
      <w:lvlJc w:val="left"/>
      <w:pPr>
        <w:ind w:left="49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A02672">
      <w:start w:val="1"/>
      <w:numFmt w:val="lowerLetter"/>
      <w:lvlText w:val="%8"/>
      <w:lvlJc w:val="left"/>
      <w:pPr>
        <w:ind w:left="56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26937C">
      <w:start w:val="1"/>
      <w:numFmt w:val="lowerRoman"/>
      <w:lvlText w:val="%9"/>
      <w:lvlJc w:val="left"/>
      <w:pPr>
        <w:ind w:left="63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8D29F7"/>
    <w:multiLevelType w:val="hybridMultilevel"/>
    <w:tmpl w:val="498290A6"/>
    <w:lvl w:ilvl="0" w:tplc="92DEB524">
      <w:start w:val="1"/>
      <w:numFmt w:val="decimal"/>
      <w:lvlText w:val="(%1)"/>
      <w:lvlJc w:val="left"/>
      <w:pPr>
        <w:ind w:left="5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7821BC">
      <w:start w:val="1"/>
      <w:numFmt w:val="lowerLetter"/>
      <w:lvlText w:val="%2"/>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DC0347C">
      <w:start w:val="1"/>
      <w:numFmt w:val="lowerRoman"/>
      <w:lvlText w:val="%3"/>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EC6E008">
      <w:start w:val="1"/>
      <w:numFmt w:val="decimal"/>
      <w:lvlText w:val="%4"/>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F6A42C">
      <w:start w:val="1"/>
      <w:numFmt w:val="lowerLetter"/>
      <w:lvlText w:val="%5"/>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846EE0">
      <w:start w:val="1"/>
      <w:numFmt w:val="lowerRoman"/>
      <w:lvlText w:val="%6"/>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2F8D856">
      <w:start w:val="1"/>
      <w:numFmt w:val="decimal"/>
      <w:lvlText w:val="%7"/>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EA5DAE">
      <w:start w:val="1"/>
      <w:numFmt w:val="lowerLetter"/>
      <w:lvlText w:val="%8"/>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884954">
      <w:start w:val="1"/>
      <w:numFmt w:val="lowerRoman"/>
      <w:lvlText w:val="%9"/>
      <w:lvlJc w:val="left"/>
      <w:pPr>
        <w:ind w:left="6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EF7688"/>
    <w:multiLevelType w:val="hybridMultilevel"/>
    <w:tmpl w:val="1D0A7F40"/>
    <w:lvl w:ilvl="0" w:tplc="44724888">
      <w:start w:val="2"/>
      <w:numFmt w:val="decimalFullWidth"/>
      <w:lvlText w:val="%1"/>
      <w:lvlJc w:val="left"/>
      <w:pPr>
        <w:ind w:left="12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474FC6C">
      <w:start w:val="1"/>
      <w:numFmt w:val="lowerLetter"/>
      <w:lvlText w:val="%2"/>
      <w:lvlJc w:val="left"/>
      <w:pPr>
        <w:ind w:left="1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04E246">
      <w:start w:val="1"/>
      <w:numFmt w:val="lowerRoman"/>
      <w:lvlText w:val="%3"/>
      <w:lvlJc w:val="left"/>
      <w:pPr>
        <w:ind w:left="2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E2A3D0A">
      <w:start w:val="1"/>
      <w:numFmt w:val="decimal"/>
      <w:lvlText w:val="%4"/>
      <w:lvlJc w:val="left"/>
      <w:pPr>
        <w:ind w:left="3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A12157A">
      <w:start w:val="1"/>
      <w:numFmt w:val="lowerLetter"/>
      <w:lvlText w:val="%5"/>
      <w:lvlJc w:val="left"/>
      <w:pPr>
        <w:ind w:left="3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0EE6A58">
      <w:start w:val="1"/>
      <w:numFmt w:val="lowerRoman"/>
      <w:lvlText w:val="%6"/>
      <w:lvlJc w:val="left"/>
      <w:pPr>
        <w:ind w:left="4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DD01086">
      <w:start w:val="1"/>
      <w:numFmt w:val="decimal"/>
      <w:lvlText w:val="%7"/>
      <w:lvlJc w:val="left"/>
      <w:pPr>
        <w:ind w:left="5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BC0CE10">
      <w:start w:val="1"/>
      <w:numFmt w:val="lowerLetter"/>
      <w:lvlText w:val="%8"/>
      <w:lvlJc w:val="left"/>
      <w:pPr>
        <w:ind w:left="60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30A12EC">
      <w:start w:val="1"/>
      <w:numFmt w:val="lowerRoman"/>
      <w:lvlText w:val="%9"/>
      <w:lvlJc w:val="left"/>
      <w:pPr>
        <w:ind w:left="68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0C6E26"/>
    <w:multiLevelType w:val="hybridMultilevel"/>
    <w:tmpl w:val="D36C60CA"/>
    <w:lvl w:ilvl="0" w:tplc="A74469EC">
      <w:start w:val="2"/>
      <w:numFmt w:val="decimalFullWidth"/>
      <w:lvlText w:val="%1"/>
      <w:lvlJc w:val="left"/>
      <w:pPr>
        <w:ind w:left="5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07A5A46">
      <w:start w:val="1"/>
      <w:numFmt w:val="decimal"/>
      <w:lvlText w:val="(%2)"/>
      <w:lvlJc w:val="left"/>
      <w:pPr>
        <w:ind w:left="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5C871A4">
      <w:start w:val="1"/>
      <w:numFmt w:val="aiueoFullWidth"/>
      <w:lvlText w:val="%3"/>
      <w:lvlJc w:val="left"/>
      <w:pPr>
        <w:ind w:left="11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AA58BA">
      <w:start w:val="1"/>
      <w:numFmt w:val="decimal"/>
      <w:lvlText w:val="%4"/>
      <w:lvlJc w:val="left"/>
      <w:pPr>
        <w:ind w:left="1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143568">
      <w:start w:val="1"/>
      <w:numFmt w:val="lowerLetter"/>
      <w:lvlText w:val="%5"/>
      <w:lvlJc w:val="left"/>
      <w:pPr>
        <w:ind w:left="2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5C24AA8">
      <w:start w:val="1"/>
      <w:numFmt w:val="lowerRoman"/>
      <w:lvlText w:val="%6"/>
      <w:lvlJc w:val="left"/>
      <w:pPr>
        <w:ind w:left="3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566474">
      <w:start w:val="1"/>
      <w:numFmt w:val="decimal"/>
      <w:lvlText w:val="%7"/>
      <w:lvlJc w:val="left"/>
      <w:pPr>
        <w:ind w:left="3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D4A1B38">
      <w:start w:val="1"/>
      <w:numFmt w:val="lowerLetter"/>
      <w:lvlText w:val="%8"/>
      <w:lvlJc w:val="left"/>
      <w:pPr>
        <w:ind w:left="45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5405B4E">
      <w:start w:val="1"/>
      <w:numFmt w:val="lowerRoman"/>
      <w:lvlText w:val="%9"/>
      <w:lvlJc w:val="left"/>
      <w:pPr>
        <w:ind w:left="5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0D6BAA"/>
    <w:multiLevelType w:val="hybridMultilevel"/>
    <w:tmpl w:val="6428C4BA"/>
    <w:lvl w:ilvl="0" w:tplc="C9C650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1FAA720">
      <w:start w:val="1"/>
      <w:numFmt w:val="decimal"/>
      <w:lvlText w:val="(%2)"/>
      <w:lvlJc w:val="left"/>
      <w:pPr>
        <w:ind w:left="9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0AAF7E2">
      <w:start w:val="1"/>
      <w:numFmt w:val="lowerRoman"/>
      <w:lvlText w:val="%3"/>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C2DCB0">
      <w:start w:val="1"/>
      <w:numFmt w:val="decimal"/>
      <w:lvlText w:val="%4"/>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E4A4E04">
      <w:start w:val="1"/>
      <w:numFmt w:val="lowerLetter"/>
      <w:lvlText w:val="%5"/>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CC45280">
      <w:start w:val="1"/>
      <w:numFmt w:val="lowerRoman"/>
      <w:lvlText w:val="%6"/>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8EC43B2">
      <w:start w:val="1"/>
      <w:numFmt w:val="decimal"/>
      <w:lvlText w:val="%7"/>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13C8F34">
      <w:start w:val="1"/>
      <w:numFmt w:val="lowerLetter"/>
      <w:lvlText w:val="%8"/>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E8FD3C">
      <w:start w:val="1"/>
      <w:numFmt w:val="lowerRoman"/>
      <w:lvlText w:val="%9"/>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FE6E6D"/>
    <w:multiLevelType w:val="hybridMultilevel"/>
    <w:tmpl w:val="71CE79BE"/>
    <w:lvl w:ilvl="0" w:tplc="87705F6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57848E3"/>
    <w:multiLevelType w:val="hybridMultilevel"/>
    <w:tmpl w:val="BF300E44"/>
    <w:lvl w:ilvl="0" w:tplc="BA7EF280">
      <w:start w:val="1"/>
      <w:numFmt w:val="decimalFullWidth"/>
      <w:lvlText w:val="%1"/>
      <w:lvlJc w:val="left"/>
      <w:pPr>
        <w:ind w:left="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CDAE39A">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8CEE676">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9AFC4E">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224A12">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606E444">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546E60">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3C6AA4E">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4FC9428">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693926646">
    <w:abstractNumId w:val="3"/>
  </w:num>
  <w:num w:numId="2" w16cid:durableId="1906604331">
    <w:abstractNumId w:val="9"/>
  </w:num>
  <w:num w:numId="3" w16cid:durableId="2087222235">
    <w:abstractNumId w:val="2"/>
  </w:num>
  <w:num w:numId="4" w16cid:durableId="789781700">
    <w:abstractNumId w:val="10"/>
  </w:num>
  <w:num w:numId="5" w16cid:durableId="759790048">
    <w:abstractNumId w:val="7"/>
  </w:num>
  <w:num w:numId="6" w16cid:durableId="686298599">
    <w:abstractNumId w:val="5"/>
  </w:num>
  <w:num w:numId="7" w16cid:durableId="1386217619">
    <w:abstractNumId w:val="8"/>
  </w:num>
  <w:num w:numId="8" w16cid:durableId="1950048013">
    <w:abstractNumId w:val="4"/>
  </w:num>
  <w:num w:numId="9" w16cid:durableId="1894199317">
    <w:abstractNumId w:val="12"/>
  </w:num>
  <w:num w:numId="10" w16cid:durableId="1811093980">
    <w:abstractNumId w:val="0"/>
  </w:num>
  <w:num w:numId="11" w16cid:durableId="1933321677">
    <w:abstractNumId w:val="6"/>
  </w:num>
  <w:num w:numId="12" w16cid:durableId="636373580">
    <w:abstractNumId w:val="1"/>
  </w:num>
  <w:num w:numId="13" w16cid:durableId="2130197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7B"/>
    <w:rsid w:val="00011AD4"/>
    <w:rsid w:val="000205C9"/>
    <w:rsid w:val="00021B37"/>
    <w:rsid w:val="000676D5"/>
    <w:rsid w:val="000720FA"/>
    <w:rsid w:val="00076D25"/>
    <w:rsid w:val="00080313"/>
    <w:rsid w:val="00092B24"/>
    <w:rsid w:val="000E33E9"/>
    <w:rsid w:val="000E6BA5"/>
    <w:rsid w:val="000F2B72"/>
    <w:rsid w:val="0018003F"/>
    <w:rsid w:val="001828C3"/>
    <w:rsid w:val="001A30F1"/>
    <w:rsid w:val="001A702C"/>
    <w:rsid w:val="001B2ADE"/>
    <w:rsid w:val="001C7368"/>
    <w:rsid w:val="001F716F"/>
    <w:rsid w:val="002353A3"/>
    <w:rsid w:val="00253AB3"/>
    <w:rsid w:val="00271DFF"/>
    <w:rsid w:val="002757F0"/>
    <w:rsid w:val="00281670"/>
    <w:rsid w:val="00281F74"/>
    <w:rsid w:val="00296318"/>
    <w:rsid w:val="002A5F72"/>
    <w:rsid w:val="002B00D8"/>
    <w:rsid w:val="002B2447"/>
    <w:rsid w:val="002B35DA"/>
    <w:rsid w:val="002E4583"/>
    <w:rsid w:val="00304889"/>
    <w:rsid w:val="00327533"/>
    <w:rsid w:val="003406E1"/>
    <w:rsid w:val="003559FB"/>
    <w:rsid w:val="00366697"/>
    <w:rsid w:val="0036726E"/>
    <w:rsid w:val="00391215"/>
    <w:rsid w:val="003D1A5E"/>
    <w:rsid w:val="003E24ED"/>
    <w:rsid w:val="00407429"/>
    <w:rsid w:val="00417E01"/>
    <w:rsid w:val="004231B7"/>
    <w:rsid w:val="00462D95"/>
    <w:rsid w:val="004A148F"/>
    <w:rsid w:val="004B669A"/>
    <w:rsid w:val="004E0FD4"/>
    <w:rsid w:val="00503378"/>
    <w:rsid w:val="00506456"/>
    <w:rsid w:val="005670F4"/>
    <w:rsid w:val="0057027E"/>
    <w:rsid w:val="005767F2"/>
    <w:rsid w:val="00576C1E"/>
    <w:rsid w:val="005774A7"/>
    <w:rsid w:val="00580376"/>
    <w:rsid w:val="00581905"/>
    <w:rsid w:val="00581D53"/>
    <w:rsid w:val="0058663A"/>
    <w:rsid w:val="0059522C"/>
    <w:rsid w:val="005A54A5"/>
    <w:rsid w:val="005C5972"/>
    <w:rsid w:val="005D4824"/>
    <w:rsid w:val="005D77B7"/>
    <w:rsid w:val="005E03EE"/>
    <w:rsid w:val="005F2C89"/>
    <w:rsid w:val="00625488"/>
    <w:rsid w:val="00672A31"/>
    <w:rsid w:val="00681DBB"/>
    <w:rsid w:val="006C0F41"/>
    <w:rsid w:val="006C4B66"/>
    <w:rsid w:val="006D4ED4"/>
    <w:rsid w:val="006E3F7A"/>
    <w:rsid w:val="006F21E0"/>
    <w:rsid w:val="007129E7"/>
    <w:rsid w:val="0072798C"/>
    <w:rsid w:val="00743022"/>
    <w:rsid w:val="00753F09"/>
    <w:rsid w:val="00762FCC"/>
    <w:rsid w:val="00774A57"/>
    <w:rsid w:val="00776A32"/>
    <w:rsid w:val="00777B12"/>
    <w:rsid w:val="00787AE9"/>
    <w:rsid w:val="00795707"/>
    <w:rsid w:val="007C7454"/>
    <w:rsid w:val="007E7A43"/>
    <w:rsid w:val="007F7074"/>
    <w:rsid w:val="007F76D4"/>
    <w:rsid w:val="0081096F"/>
    <w:rsid w:val="00815F69"/>
    <w:rsid w:val="0082787D"/>
    <w:rsid w:val="00840A02"/>
    <w:rsid w:val="008623E1"/>
    <w:rsid w:val="00892C01"/>
    <w:rsid w:val="00896D36"/>
    <w:rsid w:val="008A3A6E"/>
    <w:rsid w:val="008A40FC"/>
    <w:rsid w:val="008A7C35"/>
    <w:rsid w:val="008F4BE6"/>
    <w:rsid w:val="009003FC"/>
    <w:rsid w:val="009028B4"/>
    <w:rsid w:val="00903488"/>
    <w:rsid w:val="00925C40"/>
    <w:rsid w:val="00925F36"/>
    <w:rsid w:val="009270C1"/>
    <w:rsid w:val="00934653"/>
    <w:rsid w:val="00936EC9"/>
    <w:rsid w:val="00937C8B"/>
    <w:rsid w:val="00946585"/>
    <w:rsid w:val="009725C0"/>
    <w:rsid w:val="009A734A"/>
    <w:rsid w:val="009C1328"/>
    <w:rsid w:val="009C2CD5"/>
    <w:rsid w:val="009C3790"/>
    <w:rsid w:val="009D4819"/>
    <w:rsid w:val="009E5184"/>
    <w:rsid w:val="009F2BAF"/>
    <w:rsid w:val="009F589E"/>
    <w:rsid w:val="00A12DA6"/>
    <w:rsid w:val="00A32436"/>
    <w:rsid w:val="00A5098F"/>
    <w:rsid w:val="00A54039"/>
    <w:rsid w:val="00A63EA7"/>
    <w:rsid w:val="00A83AAC"/>
    <w:rsid w:val="00AB4BC4"/>
    <w:rsid w:val="00AC7E11"/>
    <w:rsid w:val="00AF7696"/>
    <w:rsid w:val="00AF7962"/>
    <w:rsid w:val="00B06C89"/>
    <w:rsid w:val="00B24C15"/>
    <w:rsid w:val="00B54A0B"/>
    <w:rsid w:val="00B71DAE"/>
    <w:rsid w:val="00BB17B3"/>
    <w:rsid w:val="00BE0827"/>
    <w:rsid w:val="00BE6728"/>
    <w:rsid w:val="00C02B2D"/>
    <w:rsid w:val="00C3411B"/>
    <w:rsid w:val="00C752F2"/>
    <w:rsid w:val="00C77D44"/>
    <w:rsid w:val="00C86F03"/>
    <w:rsid w:val="00CA2D38"/>
    <w:rsid w:val="00CB660C"/>
    <w:rsid w:val="00CC2FF7"/>
    <w:rsid w:val="00D16DCC"/>
    <w:rsid w:val="00D42FE5"/>
    <w:rsid w:val="00D671C1"/>
    <w:rsid w:val="00D7018C"/>
    <w:rsid w:val="00D93E7B"/>
    <w:rsid w:val="00DD1813"/>
    <w:rsid w:val="00E164BF"/>
    <w:rsid w:val="00E2456E"/>
    <w:rsid w:val="00E509C6"/>
    <w:rsid w:val="00E511DC"/>
    <w:rsid w:val="00E6550A"/>
    <w:rsid w:val="00EE105D"/>
    <w:rsid w:val="00F05892"/>
    <w:rsid w:val="00F22335"/>
    <w:rsid w:val="00F4232B"/>
    <w:rsid w:val="00F438D9"/>
    <w:rsid w:val="00F717DA"/>
    <w:rsid w:val="00F72FFA"/>
    <w:rsid w:val="00F82820"/>
    <w:rsid w:val="00FC4B23"/>
    <w:rsid w:val="00FE0EC3"/>
    <w:rsid w:val="00FE3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75779D"/>
  <w15:docId w15:val="{2D042620-19EE-43F8-BBCC-659FC5E5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C8B"/>
    <w:pPr>
      <w:spacing w:after="4" w:line="255" w:lineRule="auto"/>
      <w:ind w:left="118"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69" w:line="259" w:lineRule="auto"/>
      <w:ind w:right="106"/>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left="336" w:hanging="10"/>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720FA"/>
    <w:pPr>
      <w:tabs>
        <w:tab w:val="center" w:pos="4252"/>
        <w:tab w:val="right" w:pos="8504"/>
      </w:tabs>
      <w:snapToGrid w:val="0"/>
    </w:pPr>
  </w:style>
  <w:style w:type="character" w:customStyle="1" w:styleId="a4">
    <w:name w:val="ヘッダー (文字)"/>
    <w:basedOn w:val="a0"/>
    <w:link w:val="a3"/>
    <w:uiPriority w:val="99"/>
    <w:rsid w:val="000720FA"/>
    <w:rPr>
      <w:rFonts w:ascii="ＭＳ 明朝" w:eastAsia="ＭＳ 明朝" w:hAnsi="ＭＳ 明朝" w:cs="ＭＳ 明朝"/>
      <w:color w:val="000000"/>
      <w:sz w:val="24"/>
    </w:rPr>
  </w:style>
  <w:style w:type="paragraph" w:styleId="a5">
    <w:name w:val="footer"/>
    <w:basedOn w:val="a"/>
    <w:link w:val="a6"/>
    <w:uiPriority w:val="99"/>
    <w:unhideWhenUsed/>
    <w:rsid w:val="000720FA"/>
    <w:pPr>
      <w:tabs>
        <w:tab w:val="center" w:pos="4252"/>
        <w:tab w:val="right" w:pos="8504"/>
      </w:tabs>
      <w:snapToGrid w:val="0"/>
    </w:pPr>
  </w:style>
  <w:style w:type="character" w:customStyle="1" w:styleId="a6">
    <w:name w:val="フッター (文字)"/>
    <w:basedOn w:val="a0"/>
    <w:link w:val="a5"/>
    <w:uiPriority w:val="99"/>
    <w:rsid w:val="000720FA"/>
    <w:rPr>
      <w:rFonts w:ascii="ＭＳ 明朝" w:eastAsia="ＭＳ 明朝" w:hAnsi="ＭＳ 明朝" w:cs="ＭＳ 明朝"/>
      <w:color w:val="000000"/>
      <w:sz w:val="24"/>
    </w:rPr>
  </w:style>
  <w:style w:type="paragraph" w:styleId="a7">
    <w:name w:val="Balloon Text"/>
    <w:basedOn w:val="a"/>
    <w:link w:val="a8"/>
    <w:uiPriority w:val="99"/>
    <w:semiHidden/>
    <w:unhideWhenUsed/>
    <w:rsid w:val="002B244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447"/>
    <w:rPr>
      <w:rFonts w:asciiTheme="majorHAnsi" w:eastAsiaTheme="majorEastAsia" w:hAnsiTheme="majorHAnsi" w:cstheme="majorBidi"/>
      <w:color w:val="000000"/>
      <w:sz w:val="18"/>
      <w:szCs w:val="18"/>
    </w:rPr>
  </w:style>
  <w:style w:type="paragraph" w:styleId="a9">
    <w:name w:val="Revision"/>
    <w:hidden/>
    <w:uiPriority w:val="99"/>
    <w:semiHidden/>
    <w:rsid w:val="005774A7"/>
    <w:rPr>
      <w:rFonts w:ascii="ＭＳ 明朝" w:eastAsia="ＭＳ 明朝" w:hAnsi="ＭＳ 明朝" w:cs="ＭＳ 明朝"/>
      <w:color w:val="000000"/>
      <w:sz w:val="24"/>
    </w:rPr>
  </w:style>
  <w:style w:type="paragraph" w:styleId="aa">
    <w:name w:val="List Paragraph"/>
    <w:basedOn w:val="a"/>
    <w:uiPriority w:val="34"/>
    <w:qFormat/>
    <w:rsid w:val="000676D5"/>
    <w:pPr>
      <w:ind w:leftChars="400" w:left="840"/>
    </w:pPr>
  </w:style>
  <w:style w:type="character" w:styleId="ab">
    <w:name w:val="annotation reference"/>
    <w:basedOn w:val="a0"/>
    <w:uiPriority w:val="99"/>
    <w:semiHidden/>
    <w:unhideWhenUsed/>
    <w:rsid w:val="001828C3"/>
    <w:rPr>
      <w:sz w:val="18"/>
      <w:szCs w:val="18"/>
    </w:rPr>
  </w:style>
  <w:style w:type="paragraph" w:styleId="ac">
    <w:name w:val="annotation text"/>
    <w:basedOn w:val="a"/>
    <w:link w:val="ad"/>
    <w:uiPriority w:val="99"/>
    <w:semiHidden/>
    <w:unhideWhenUsed/>
    <w:rsid w:val="001828C3"/>
  </w:style>
  <w:style w:type="character" w:customStyle="1" w:styleId="ad">
    <w:name w:val="コメント文字列 (文字)"/>
    <w:basedOn w:val="a0"/>
    <w:link w:val="ac"/>
    <w:uiPriority w:val="99"/>
    <w:semiHidden/>
    <w:rsid w:val="001828C3"/>
    <w:rPr>
      <w:rFonts w:ascii="ＭＳ 明朝" w:eastAsia="ＭＳ 明朝" w:hAnsi="ＭＳ 明朝" w:cs="ＭＳ 明朝"/>
      <w:color w:val="000000"/>
      <w:sz w:val="24"/>
    </w:rPr>
  </w:style>
  <w:style w:type="paragraph" w:styleId="ae">
    <w:name w:val="annotation subject"/>
    <w:basedOn w:val="ac"/>
    <w:next w:val="ac"/>
    <w:link w:val="af"/>
    <w:uiPriority w:val="99"/>
    <w:semiHidden/>
    <w:unhideWhenUsed/>
    <w:rsid w:val="001828C3"/>
    <w:rPr>
      <w:b/>
      <w:bCs/>
    </w:rPr>
  </w:style>
  <w:style w:type="character" w:customStyle="1" w:styleId="af">
    <w:name w:val="コメント内容 (文字)"/>
    <w:basedOn w:val="ad"/>
    <w:link w:val="ae"/>
    <w:uiPriority w:val="99"/>
    <w:semiHidden/>
    <w:rsid w:val="001828C3"/>
    <w:rPr>
      <w:rFonts w:ascii="ＭＳ 明朝" w:eastAsia="ＭＳ 明朝" w:hAnsi="ＭＳ 明朝" w:cs="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C1BC0-FCF0-4AFF-9F70-7AC47580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【大阪府】「再提訴費用助成実施要綱」（全体）</vt:lpstr>
    </vt:vector>
  </TitlesOfParts>
  <Company>gifu</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早野 ひとみ</cp:lastModifiedBy>
  <cp:revision>42</cp:revision>
  <cp:lastPrinted>2023-12-04T05:59:00Z</cp:lastPrinted>
  <dcterms:created xsi:type="dcterms:W3CDTF">2022-05-02T00:39:00Z</dcterms:created>
  <dcterms:modified xsi:type="dcterms:W3CDTF">2023-12-13T06:38:00Z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2023-11-30T05:29:18Z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a29e84a7-e73c-48cd-b03b-b160b70250de</vt:lpwstr>
  </property>
  <property fmtid="{D5CDD505-2E9C-101B-9397-08002B2CF9AE}" pid="8" name="MSIP_Label_defa4170-0d19-0005-0004-bc88714345d2_ContentBits">
    <vt:lpwstr>0</vt:lpwstr>
  </property>
</Properties>
</file>