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045AD" w14:textId="68580528" w:rsidR="00245FAB" w:rsidRDefault="00E60F22" w:rsidP="0038317C">
      <w:pPr>
        <w:jc w:val="center"/>
        <w:rPr>
          <w:rFonts w:ascii="HG創英角ｺﾞｼｯｸUB" w:eastAsia="HG創英角ｺﾞｼｯｸUB" w:hAnsi="HG創英角ｺﾞｼｯｸUB"/>
          <w:sz w:val="36"/>
          <w:szCs w:val="36"/>
        </w:rPr>
      </w:pPr>
      <w:r w:rsidRPr="00E60F2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3CAB211" wp14:editId="15B74AD8">
                <wp:simplePos x="0" y="0"/>
                <wp:positionH relativeFrom="column">
                  <wp:posOffset>-48895</wp:posOffset>
                </wp:positionH>
                <wp:positionV relativeFrom="paragraph">
                  <wp:posOffset>-269240</wp:posOffset>
                </wp:positionV>
                <wp:extent cx="981075" cy="551815"/>
                <wp:effectExtent l="0" t="0" r="28575" b="19685"/>
                <wp:wrapNone/>
                <wp:docPr id="2" name="角丸四角形 1"/>
                <wp:cNvGraphicFramePr/>
                <a:graphic xmlns:a="http://schemas.openxmlformats.org/drawingml/2006/main">
                  <a:graphicData uri="http://schemas.microsoft.com/office/word/2010/wordprocessingShape">
                    <wps:wsp>
                      <wps:cNvSpPr/>
                      <wps:spPr>
                        <a:xfrm>
                          <a:off x="0" y="0"/>
                          <a:ext cx="981075" cy="55181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B556CBB" w14:textId="7C6BA385" w:rsidR="00E60F22" w:rsidRDefault="00E60F22" w:rsidP="00E60F22">
                            <w:pPr>
                              <w:spacing w:line="600" w:lineRule="exact"/>
                              <w:jc w:val="center"/>
                              <w:rPr>
                                <w:rFonts w:ascii="UD デジタル 教科書体 NP-B" w:eastAsia="UD デジタル 教科書体 NP-B"/>
                                <w:color w:val="FFFFFF" w:themeColor="background1"/>
                              </w:rPr>
                            </w:pPr>
                            <w:bookmarkStart w:id="0" w:name="_GoBack"/>
                            <w:r>
                              <w:rPr>
                                <w:rFonts w:ascii="UD デジタル 教科書体 NP-B" w:eastAsia="UD デジタル 教科書体 NP-B" w:hAnsi="HGP創英角ｺﾞｼｯｸUB"/>
                                <w:color w:val="FFFFFF" w:themeColor="background1"/>
                                <w:sz w:val="52"/>
                                <w:szCs w:val="52"/>
                              </w:rPr>
                              <w:t>A</w:t>
                            </w:r>
                            <w:r>
                              <w:rPr>
                                <w:rFonts w:ascii="UD デジタル 教科書体 NP-B" w:eastAsia="UD デジタル 教科書体 NP-B" w:hint="eastAsia"/>
                                <w:color w:val="FFFFFF" w:themeColor="background1"/>
                                <w:sz w:val="24"/>
                                <w:szCs w:val="24"/>
                              </w:rPr>
                              <w:t>モデル</w:t>
                            </w:r>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AB211" id="角丸四角形 1" o:spid="_x0000_s1026" style="position:absolute;left:0;text-align:left;margin-left:-3.85pt;margin-top:-21.2pt;width:77.2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" fillcolor="#4472c4" strokecolor="#2f528f" strokeweight="1pt">
                <v:stroke joinstyle="miter"/>
                <v:textbox inset="0,0,0,0">
                  <w:txbxContent>
                    <w:p w14:paraId="5B556CBB" w14:textId="7C6BA385" w:rsidR="00E60F22" w:rsidRDefault="00E60F22" w:rsidP="00E60F22">
                      <w:pPr>
                        <w:spacing w:line="600" w:lineRule="exact"/>
                        <w:jc w:val="center"/>
                        <w:rPr>
                          <w:rFonts w:ascii="UD デジタル 教科書体 NP-B" w:eastAsia="UD デジタル 教科書体 NP-B"/>
                          <w:color w:val="FFFFFF" w:themeColor="background1"/>
                        </w:rPr>
                      </w:pPr>
                      <w:bookmarkStart w:id="1" w:name="_GoBack"/>
                      <w:r>
                        <w:rPr>
                          <w:rFonts w:ascii="UD デジタル 教科書体 NP-B" w:eastAsia="UD デジタル 教科書体 NP-B" w:hAnsi="HGP創英角ｺﾞｼｯｸUB"/>
                          <w:color w:val="FFFFFF" w:themeColor="background1"/>
                          <w:sz w:val="52"/>
                          <w:szCs w:val="52"/>
                        </w:rPr>
                        <w:t>A</w:t>
                      </w:r>
                      <w:r>
                        <w:rPr>
                          <w:rFonts w:ascii="UD デジタル 教科書体 NP-B" w:eastAsia="UD デジタル 教科書体 NP-B" w:hint="eastAsia"/>
                          <w:color w:val="FFFFFF" w:themeColor="background1"/>
                          <w:sz w:val="24"/>
                          <w:szCs w:val="24"/>
                        </w:rPr>
                        <w:t>モデル</w:t>
                      </w:r>
                      <w:bookmarkEnd w:id="1"/>
                    </w:p>
                  </w:txbxContent>
                </v:textbox>
              </v:roundrect>
            </w:pict>
          </mc:Fallback>
        </mc:AlternateContent>
      </w:r>
      <w:r w:rsidR="00CE72B1">
        <w:rPr>
          <w:rFonts w:ascii="HG創英角ｺﾞｼｯｸUB" w:eastAsia="HG創英角ｺﾞｼｯｸUB" w:hAnsi="HG創英角ｺﾞｼｯｸUB" w:hint="eastAsia"/>
          <w:sz w:val="36"/>
          <w:szCs w:val="36"/>
        </w:rPr>
        <w:t xml:space="preserve">中学校第２学年　</w:t>
      </w:r>
      <w:r w:rsidR="004318B2" w:rsidRPr="00CE72B1">
        <w:rPr>
          <w:rFonts w:ascii="HG創英角ｺﾞｼｯｸUB" w:eastAsia="HG創英角ｺﾞｼｯｸUB" w:hAnsi="HG創英角ｺﾞｼｯｸUB" w:hint="eastAsia"/>
          <w:sz w:val="36"/>
          <w:szCs w:val="36"/>
        </w:rPr>
        <w:t>保健体育科学習指導案</w:t>
      </w:r>
    </w:p>
    <w:p w14:paraId="3B62F9CA" w14:textId="793B00EB" w:rsidR="0038317C" w:rsidRDefault="000F4857" w:rsidP="00DB3CD0">
      <w:pPr>
        <w:spacing w:line="280" w:lineRule="exact"/>
        <w:jc w:val="left"/>
        <w:rPr>
          <w:rFonts w:ascii="UD デジタル 教科書体 N-R" w:eastAsia="UD デジタル 教科書体 N-R" w:hAnsi="HG創英角ｺﾞｼｯｸUB"/>
          <w:sz w:val="24"/>
          <w:szCs w:val="24"/>
        </w:rPr>
      </w:pPr>
      <w:r w:rsidRPr="003B67A3">
        <w:rPr>
          <w:rFonts w:ascii="HG創英角ｺﾞｼｯｸUB" w:eastAsia="HG創英角ｺﾞｼｯｸUB" w:hAnsi="HG創英角ｺﾞｼｯｸUB" w:hint="eastAsia"/>
          <w:sz w:val="24"/>
          <w:szCs w:val="24"/>
        </w:rPr>
        <w:t>１　単元名</w:t>
      </w:r>
      <w:r w:rsidR="00EA3D47">
        <w:rPr>
          <w:rFonts w:ascii="UD デジタル 教科書体 N-R" w:eastAsia="UD デジタル 教科書体 N-R" w:hAnsi="HG創英角ｺﾞｼｯｸUB" w:hint="eastAsia"/>
          <w:sz w:val="24"/>
          <w:szCs w:val="24"/>
        </w:rPr>
        <w:t xml:space="preserve">　</w:t>
      </w:r>
      <w:r w:rsidR="000F40EB">
        <w:rPr>
          <w:rFonts w:ascii="UD デジタル 教科書体 N-R" w:eastAsia="UD デジタル 教科書体 N-R" w:hAnsi="HG創英角ｺﾞｼｯｸUB" w:hint="eastAsia"/>
          <w:sz w:val="24"/>
          <w:szCs w:val="24"/>
        </w:rPr>
        <w:t>保健編４章　健康な生活と疾病の予防②　３．がんの予防</w:t>
      </w:r>
    </w:p>
    <w:p w14:paraId="06D22B47" w14:textId="010FCD91" w:rsidR="00EA3D47" w:rsidRPr="003B67A3" w:rsidRDefault="00EA3D47" w:rsidP="00DB3CD0">
      <w:pPr>
        <w:spacing w:line="280" w:lineRule="exact"/>
        <w:jc w:val="left"/>
        <w:rPr>
          <w:rFonts w:ascii="HG創英角ｺﾞｼｯｸUB" w:eastAsia="HG創英角ｺﾞｼｯｸUB" w:hAnsi="HG創英角ｺﾞｼｯｸUB"/>
          <w:sz w:val="24"/>
          <w:szCs w:val="24"/>
        </w:rPr>
      </w:pPr>
      <w:r w:rsidRPr="003B67A3">
        <w:rPr>
          <w:rFonts w:ascii="HG創英角ｺﾞｼｯｸUB" w:eastAsia="HG創英角ｺﾞｼｯｸUB" w:hAnsi="HG創英角ｺﾞｼｯｸUB" w:hint="eastAsia"/>
          <w:sz w:val="24"/>
          <w:szCs w:val="24"/>
        </w:rPr>
        <w:t>２　本時のねらい</w:t>
      </w:r>
    </w:p>
    <w:p w14:paraId="6237F351" w14:textId="492D56CE" w:rsidR="000F40EB" w:rsidRPr="00133F31" w:rsidRDefault="00AA42C2" w:rsidP="00DB3CD0">
      <w:pPr>
        <w:spacing w:line="240" w:lineRule="exact"/>
        <w:ind w:left="223" w:hangingChars="100" w:hanging="223"/>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 xml:space="preserve">　　「がん」の発生の仕組</w:t>
      </w:r>
      <w:r w:rsidR="008B5989" w:rsidRPr="00133F31">
        <w:rPr>
          <w:rFonts w:ascii="UD デジタル 教科書体 N-R" w:eastAsia="UD デジタル 教科書体 N-R" w:hAnsi="HG創英角ｺﾞｼｯｸUB" w:hint="eastAsia"/>
          <w:sz w:val="24"/>
          <w:szCs w:val="24"/>
        </w:rPr>
        <w:t>とその要因、現状、進行の仕方、進行度と生存率の関係等について学ぶことを通して、「がん」は</w:t>
      </w:r>
      <w:r>
        <w:rPr>
          <w:rFonts w:ascii="UD デジタル 教科書体 N-R" w:eastAsia="UD デジタル 教科書体 N-R" w:hAnsi="HG創英角ｺﾞｼｯｸUB" w:hint="eastAsia"/>
          <w:sz w:val="24"/>
          <w:szCs w:val="24"/>
        </w:rPr>
        <w:t>生涯のうち二人に一人がかかると推計されること、</w:t>
      </w:r>
      <w:r w:rsidR="008B5989" w:rsidRPr="00133F31">
        <w:rPr>
          <w:rFonts w:ascii="UD デジタル 教科書体 N-R" w:eastAsia="UD デジタル 教科書体 N-R" w:hAnsi="HG創英角ｺﾞｼｯｸUB" w:hint="eastAsia"/>
          <w:sz w:val="24"/>
          <w:szCs w:val="24"/>
        </w:rPr>
        <w:t>生活習慣と</w:t>
      </w:r>
      <w:r w:rsidR="00BC4C23" w:rsidRPr="00133F31">
        <w:rPr>
          <w:rFonts w:ascii="UD デジタル 教科書体 N-R" w:eastAsia="UD デジタル 教科書体 N-R" w:hAnsi="HG創英角ｺﾞｼｯｸUB" w:hint="eastAsia"/>
          <w:sz w:val="24"/>
          <w:szCs w:val="24"/>
        </w:rPr>
        <w:t>関係が深いこと、</w:t>
      </w:r>
      <w:r>
        <w:rPr>
          <w:rFonts w:ascii="UD デジタル 教科書体 N-R" w:eastAsia="UD デジタル 教科書体 N-R" w:hAnsi="HG創英角ｺﾞｼｯｸUB" w:hint="eastAsia"/>
          <w:sz w:val="24"/>
          <w:szCs w:val="24"/>
        </w:rPr>
        <w:t>検診による早期発見が重要であることについて理解し、</w:t>
      </w:r>
      <w:r w:rsidR="00D37A14" w:rsidRPr="00133F31">
        <w:rPr>
          <w:rFonts w:ascii="UD デジタル 教科書体 N-R" w:eastAsia="UD デジタル 教科書体 N-R" w:hAnsi="HG創英角ｺﾞｼｯｸUB" w:hint="eastAsia"/>
          <w:sz w:val="24"/>
          <w:szCs w:val="24"/>
        </w:rPr>
        <w:t>望ましい生活習慣を身に付けようとしたり、がん検診を受診しようとしたりする意欲をもつことができる。（</w:t>
      </w:r>
      <w:r w:rsidR="003B67A3" w:rsidRPr="00133F31">
        <w:rPr>
          <w:rFonts w:ascii="UD デジタル 教科書体 N-R" w:eastAsia="UD デジタル 教科書体 N-R" w:hAnsi="HG創英角ｺﾞｼｯｸUB" w:hint="eastAsia"/>
          <w:sz w:val="24"/>
          <w:szCs w:val="24"/>
        </w:rPr>
        <w:t>知識</w:t>
      </w:r>
      <w:r w:rsidR="008707CD">
        <w:rPr>
          <w:rFonts w:ascii="UD デジタル 教科書体 N-R" w:eastAsia="UD デジタル 教科書体 N-R" w:hAnsi="HG創英角ｺﾞｼｯｸUB" w:hint="eastAsia"/>
          <w:sz w:val="24"/>
          <w:szCs w:val="24"/>
        </w:rPr>
        <w:t>・技能</w:t>
      </w:r>
      <w:r w:rsidR="00D37A14" w:rsidRPr="00133F31">
        <w:rPr>
          <w:rFonts w:ascii="UD デジタル 教科書体 N-R" w:eastAsia="UD デジタル 教科書体 N-R" w:hAnsi="HG創英角ｺﾞｼｯｸUB" w:hint="eastAsia"/>
          <w:sz w:val="24"/>
          <w:szCs w:val="24"/>
        </w:rPr>
        <w:t>）</w:t>
      </w:r>
    </w:p>
    <w:p w14:paraId="052B1A89" w14:textId="56D20D68" w:rsidR="00EA3D47" w:rsidRPr="003B67A3" w:rsidRDefault="00EA3D47" w:rsidP="00DB3CD0">
      <w:pPr>
        <w:spacing w:line="280" w:lineRule="exact"/>
        <w:jc w:val="left"/>
        <w:rPr>
          <w:rFonts w:ascii="HG創英角ｺﾞｼｯｸUB" w:eastAsia="HG創英角ｺﾞｼｯｸUB" w:hAnsi="HG創英角ｺﾞｼｯｸUB"/>
          <w:sz w:val="24"/>
          <w:szCs w:val="24"/>
        </w:rPr>
      </w:pPr>
      <w:r w:rsidRPr="003B67A3">
        <w:rPr>
          <w:rFonts w:ascii="HG創英角ｺﾞｼｯｸUB" w:eastAsia="HG創英角ｺﾞｼｯｸUB" w:hAnsi="HG創英角ｺﾞｼｯｸUB" w:hint="eastAsia"/>
          <w:sz w:val="24"/>
          <w:szCs w:val="24"/>
        </w:rPr>
        <w:t xml:space="preserve">３　</w:t>
      </w:r>
      <w:r w:rsidR="000F40EB" w:rsidRPr="003B67A3">
        <w:rPr>
          <w:rFonts w:ascii="HG創英角ｺﾞｼｯｸUB" w:eastAsia="HG創英角ｺﾞｼｯｸUB" w:hAnsi="HG創英角ｺﾞｼｯｸUB" w:hint="eastAsia"/>
          <w:sz w:val="24"/>
          <w:szCs w:val="24"/>
        </w:rPr>
        <w:t>本時の展開</w:t>
      </w:r>
    </w:p>
    <w:tbl>
      <w:tblPr>
        <w:tblStyle w:val="a3"/>
        <w:tblW w:w="10448" w:type="dxa"/>
        <w:tblLook w:val="04A0" w:firstRow="1" w:lastRow="0" w:firstColumn="1" w:lastColumn="0" w:noHBand="0" w:noVBand="1"/>
      </w:tblPr>
      <w:tblGrid>
        <w:gridCol w:w="619"/>
        <w:gridCol w:w="5856"/>
        <w:gridCol w:w="3973"/>
      </w:tblGrid>
      <w:tr w:rsidR="00EC70B3" w14:paraId="2761A398" w14:textId="77777777" w:rsidTr="00DB3CD0">
        <w:trPr>
          <w:trHeight w:val="287"/>
        </w:trPr>
        <w:tc>
          <w:tcPr>
            <w:tcW w:w="619" w:type="dxa"/>
          </w:tcPr>
          <w:p w14:paraId="1C4B3712" w14:textId="236E8036" w:rsidR="00EC70B3" w:rsidRPr="00990F3E" w:rsidRDefault="00EC70B3" w:rsidP="00DB3CD0">
            <w:pPr>
              <w:spacing w:line="260" w:lineRule="exact"/>
              <w:jc w:val="center"/>
              <w:rPr>
                <w:rFonts w:ascii="UD デジタル 教科書体 N-R" w:eastAsia="UD デジタル 教科書体 N-R" w:hAnsi="HG創英角ｺﾞｼｯｸUB"/>
                <w:w w:val="50"/>
                <w:sz w:val="24"/>
                <w:szCs w:val="24"/>
              </w:rPr>
            </w:pPr>
            <w:r w:rsidRPr="00990F3E">
              <w:rPr>
                <w:rFonts w:ascii="UD デジタル 教科書体 N-R" w:eastAsia="UD デジタル 教科書体 N-R" w:hAnsi="HG創英角ｺﾞｼｯｸUB" w:hint="eastAsia"/>
                <w:w w:val="50"/>
                <w:sz w:val="24"/>
                <w:szCs w:val="24"/>
              </w:rPr>
              <w:t>過程</w:t>
            </w:r>
          </w:p>
        </w:tc>
        <w:tc>
          <w:tcPr>
            <w:tcW w:w="5856" w:type="dxa"/>
            <w:vAlign w:val="center"/>
          </w:tcPr>
          <w:p w14:paraId="04273D74" w14:textId="52DFFB00" w:rsidR="00EC70B3" w:rsidRDefault="00EC70B3" w:rsidP="00DB3CD0">
            <w:pPr>
              <w:spacing w:line="260" w:lineRule="exact"/>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 xml:space="preserve">学習内容　</w:t>
            </w:r>
            <w:r w:rsidR="00FE18F6">
              <w:rPr>
                <w:rFonts w:ascii="UD デジタル 教科書体 N-R" w:eastAsia="UD デジタル 教科書体 N-R" w:hAnsi="HG創英角ｺﾞｼｯｸUB" w:hint="eastAsia"/>
                <w:sz w:val="24"/>
                <w:szCs w:val="24"/>
              </w:rPr>
              <w:t>「</w:t>
            </w:r>
            <w:r>
              <w:rPr>
                <w:rFonts w:ascii="UD デジタル 教科書体 N-R" w:eastAsia="UD デジタル 教科書体 N-R" w:hAnsi="HG創英角ｺﾞｼｯｸUB" w:hint="eastAsia"/>
                <w:sz w:val="24"/>
                <w:szCs w:val="24"/>
              </w:rPr>
              <w:t>・</w:t>
            </w:r>
            <w:r w:rsidR="00FE18F6">
              <w:rPr>
                <w:rFonts w:ascii="UD デジタル 教科書体 N-R" w:eastAsia="UD デジタル 教科書体 N-R" w:hAnsi="HG創英角ｺﾞｼｯｸUB" w:hint="eastAsia"/>
                <w:sz w:val="24"/>
                <w:szCs w:val="24"/>
              </w:rPr>
              <w:t>」</w:t>
            </w:r>
            <w:r w:rsidR="008707CD">
              <w:rPr>
                <w:rFonts w:ascii="UD デジタル 教科書体 N-R" w:eastAsia="UD デジタル 教科書体 N-R" w:hAnsi="HG創英角ｺﾞｼｯｸUB" w:hint="eastAsia"/>
                <w:sz w:val="24"/>
                <w:szCs w:val="24"/>
              </w:rPr>
              <w:t>予想される</w:t>
            </w:r>
            <w:r>
              <w:rPr>
                <w:rFonts w:ascii="UD デジタル 教科書体 N-R" w:eastAsia="UD デジタル 教科書体 N-R" w:hAnsi="HG創英角ｺﾞｼｯｸUB" w:hint="eastAsia"/>
                <w:sz w:val="24"/>
                <w:szCs w:val="24"/>
              </w:rPr>
              <w:t>生徒の思考</w:t>
            </w:r>
          </w:p>
        </w:tc>
        <w:tc>
          <w:tcPr>
            <w:tcW w:w="3973" w:type="dxa"/>
            <w:vAlign w:val="center"/>
          </w:tcPr>
          <w:p w14:paraId="706D2CEE" w14:textId="376A05A6" w:rsidR="00EC70B3" w:rsidRDefault="00EC70B3" w:rsidP="00DB3CD0">
            <w:pPr>
              <w:spacing w:line="260" w:lineRule="exact"/>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 xml:space="preserve">◇教師の指導　</w:t>
            </w:r>
            <w:r w:rsidR="008371A8">
              <w:rPr>
                <w:rFonts w:ascii="UD デジタル 教科書体 N-R" w:eastAsia="UD デジタル 教科書体 N-R" w:hAnsi="HG創英角ｺﾞｼｯｸUB" w:hint="eastAsia"/>
                <w:sz w:val="24"/>
                <w:szCs w:val="24"/>
              </w:rPr>
              <w:t>※留意事項</w:t>
            </w:r>
          </w:p>
        </w:tc>
      </w:tr>
      <w:tr w:rsidR="00EC70B3" w14:paraId="6F950FF5" w14:textId="77777777" w:rsidTr="00DB3CD0">
        <w:trPr>
          <w:cantSplit/>
          <w:trHeight w:val="2037"/>
        </w:trPr>
        <w:tc>
          <w:tcPr>
            <w:tcW w:w="619" w:type="dxa"/>
            <w:textDirection w:val="tbRlV"/>
            <w:vAlign w:val="center"/>
          </w:tcPr>
          <w:p w14:paraId="67CDBEE1" w14:textId="7F743203" w:rsidR="00EC70B3" w:rsidRDefault="00EC70B3" w:rsidP="00DB3CD0">
            <w:pPr>
              <w:spacing w:line="26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導入</w:t>
            </w:r>
          </w:p>
        </w:tc>
        <w:tc>
          <w:tcPr>
            <w:tcW w:w="5856" w:type="dxa"/>
          </w:tcPr>
          <w:p w14:paraId="303C1CAE" w14:textId="77777777" w:rsidR="00EC70B3" w:rsidRPr="008707CD" w:rsidRDefault="00EC70B3" w:rsidP="00DB3CD0">
            <w:pPr>
              <w:spacing w:line="260" w:lineRule="exact"/>
              <w:jc w:val="left"/>
              <w:rPr>
                <w:rFonts w:ascii="HG創英角ｺﾞｼｯｸUB" w:eastAsia="HG創英角ｺﾞｼｯｸUB" w:hAnsi="HG創英角ｺﾞｼｯｸUB"/>
                <w:sz w:val="22"/>
              </w:rPr>
            </w:pPr>
            <w:r w:rsidRPr="008707CD">
              <w:rPr>
                <w:rFonts w:ascii="HG創英角ｺﾞｼｯｸUB" w:eastAsia="HG創英角ｺﾞｼｯｸUB" w:hAnsi="HG創英角ｺﾞｼｯｸUB" w:hint="eastAsia"/>
                <w:sz w:val="22"/>
              </w:rPr>
              <w:t>１　課題づくり</w:t>
            </w:r>
          </w:p>
          <w:p w14:paraId="10E48D52" w14:textId="77777777" w:rsidR="00EC70B3" w:rsidRDefault="00EC70B3" w:rsidP="00DB3CD0">
            <w:pPr>
              <w:spacing w:line="260" w:lineRule="exact"/>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 xml:space="preserve">　事前アンケート結果を見て、感じたことを交流する。</w:t>
            </w:r>
          </w:p>
          <w:p w14:paraId="2C30195B" w14:textId="7787DB30" w:rsidR="00EC70B3" w:rsidRDefault="00EC70B3" w:rsidP="00DB3CD0">
            <w:pPr>
              <w:spacing w:line="260" w:lineRule="exact"/>
              <w:ind w:left="203" w:hangingChars="100" w:hanging="203"/>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・怖い病気だと思っているのは私だけではないな。</w:t>
            </w:r>
          </w:p>
          <w:p w14:paraId="749FE335" w14:textId="2F052B68" w:rsidR="002F576E" w:rsidRDefault="002F576E" w:rsidP="00DB3CD0">
            <w:pPr>
              <w:spacing w:line="260" w:lineRule="exact"/>
              <w:ind w:left="203" w:hangingChars="100" w:hanging="203"/>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2C1DB2">
              <w:rPr>
                <w:rFonts w:ascii="UD デジタル 教科書体 N-R" w:eastAsia="UD デジタル 教科書体 N-R" w:hAnsi="HG創英角ｺﾞｼｯｸUB" w:hint="eastAsia"/>
                <w:sz w:val="22"/>
              </w:rPr>
              <w:t>「がん」になっ</w:t>
            </w:r>
            <w:r w:rsidR="00BC54D0">
              <w:rPr>
                <w:rFonts w:ascii="UD デジタル 教科書体 N-R" w:eastAsia="UD デジタル 教科書体 N-R" w:hAnsi="HG創英角ｺﾞｼｯｸUB" w:hint="eastAsia"/>
                <w:sz w:val="22"/>
              </w:rPr>
              <w:t>たからといって、必ず命が絶たれるわけではないんだ。</w:t>
            </w:r>
          </w:p>
          <w:p w14:paraId="7AEC5C05" w14:textId="73EE8F44" w:rsidR="00BC54D0" w:rsidRDefault="00BC54D0" w:rsidP="00DB3CD0">
            <w:pPr>
              <w:spacing w:line="260" w:lineRule="exact"/>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BE6B8C">
              <w:rPr>
                <w:rFonts w:ascii="UD デジタル 教科書体 N-R" w:eastAsia="UD デジタル 教科書体 N-R" w:hAnsi="HG創英角ｺﾞｼｯｸUB" w:hint="eastAsia"/>
                <w:sz w:val="22"/>
              </w:rPr>
              <w:t>怖いからこそ詳しく知っておきたいな。</w:t>
            </w:r>
          </w:p>
          <w:tbl>
            <w:tblPr>
              <w:tblStyle w:val="a3"/>
              <w:tblW w:w="0" w:type="auto"/>
              <w:tblInd w:w="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89"/>
            </w:tblGrid>
            <w:tr w:rsidR="007F11B3" w14:paraId="139322F7" w14:textId="77777777" w:rsidTr="00DB3CD0">
              <w:trPr>
                <w:trHeight w:val="506"/>
              </w:trPr>
              <w:tc>
                <w:tcPr>
                  <w:tcW w:w="5589" w:type="dxa"/>
                </w:tcPr>
                <w:p w14:paraId="5CF08E62" w14:textId="0C12FD4F" w:rsidR="007F11B3" w:rsidRDefault="003A1946" w:rsidP="00DB3CD0">
                  <w:pPr>
                    <w:spacing w:line="260" w:lineRule="exact"/>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「がん」について正しく理解し、がんを予防するためにできることを考えよう。</w:t>
                  </w:r>
                </w:p>
              </w:tc>
            </w:tr>
          </w:tbl>
          <w:p w14:paraId="10BC4864" w14:textId="7946CCEA" w:rsidR="004A68B1" w:rsidRPr="003A09CD" w:rsidRDefault="004A68B1" w:rsidP="00DB3CD0">
            <w:pPr>
              <w:spacing w:line="260" w:lineRule="exact"/>
              <w:jc w:val="left"/>
              <w:rPr>
                <w:rFonts w:ascii="UD デジタル 教科書体 N-R" w:eastAsia="UD デジタル 教科書体 N-R" w:hAnsi="HG創英角ｺﾞｼｯｸUB"/>
                <w:sz w:val="22"/>
              </w:rPr>
            </w:pPr>
          </w:p>
        </w:tc>
        <w:tc>
          <w:tcPr>
            <w:tcW w:w="3973" w:type="dxa"/>
          </w:tcPr>
          <w:p w14:paraId="15E83858" w14:textId="77777777" w:rsidR="00EC70B3" w:rsidRDefault="00DA296E" w:rsidP="00DB3CD0">
            <w:pPr>
              <w:spacing w:line="260" w:lineRule="exact"/>
              <w:ind w:left="203" w:hangingChars="100" w:hanging="203"/>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7C5A50">
              <w:rPr>
                <w:rFonts w:ascii="UD デジタル 教科書体 N-R" w:eastAsia="UD デジタル 教科書体 N-R" w:hAnsi="HG創英角ｺﾞｼｯｸUB" w:hint="eastAsia"/>
                <w:sz w:val="22"/>
              </w:rPr>
              <w:t>グラフ化したアンケート結果を具体的な数値で示すことで、がんに対する意識を共有できるようにする。</w:t>
            </w:r>
          </w:p>
          <w:p w14:paraId="2231E7C4" w14:textId="2FA5DC9A" w:rsidR="00DA296E" w:rsidRPr="00DA296E" w:rsidRDefault="00DA296E" w:rsidP="00DB3CD0">
            <w:pPr>
              <w:spacing w:line="260" w:lineRule="exact"/>
              <w:ind w:left="203" w:hangingChars="100" w:hanging="203"/>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B30D72">
              <w:rPr>
                <w:rFonts w:ascii="UD デジタル 教科書体 N-R" w:eastAsia="UD デジタル 教科書体 N-R" w:hAnsi="HG創英角ｺﾞｼｯｸUB" w:hint="eastAsia"/>
                <w:sz w:val="22"/>
              </w:rPr>
              <w:t>著名人のがん経験者の</w:t>
            </w:r>
            <w:r w:rsidR="00411BC1">
              <w:rPr>
                <w:rFonts w:ascii="UD デジタル 教科書体 N-R" w:eastAsia="UD デジタル 教科書体 N-R" w:hAnsi="HG創英角ｺﾞｼｯｸUB" w:hint="eastAsia"/>
                <w:sz w:val="22"/>
              </w:rPr>
              <w:t>スライド</w:t>
            </w:r>
            <w:r w:rsidR="00B30D72">
              <w:rPr>
                <w:rFonts w:ascii="UD デジタル 教科書体 N-R" w:eastAsia="UD デジタル 教科書体 N-R" w:hAnsi="HG創英角ｺﾞｼｯｸUB" w:hint="eastAsia"/>
                <w:sz w:val="22"/>
              </w:rPr>
              <w:t>を見ることで、</w:t>
            </w:r>
            <w:r w:rsidR="0008573D">
              <w:rPr>
                <w:rFonts w:ascii="UD デジタル 教科書体 N-R" w:eastAsia="UD デジタル 教科書体 N-R" w:hAnsi="HG創英角ｺﾞｼｯｸUB" w:hint="eastAsia"/>
                <w:sz w:val="22"/>
              </w:rPr>
              <w:t>「詳しく知りたい」</w:t>
            </w:r>
            <w:r w:rsidR="00FE4CDF">
              <w:rPr>
                <w:rFonts w:ascii="UD デジタル 教科書体 N-R" w:eastAsia="UD デジタル 教科書体 N-R" w:hAnsi="HG創英角ｺﾞｼｯｸUB" w:hint="eastAsia"/>
                <w:sz w:val="22"/>
              </w:rPr>
              <w:t>「</w:t>
            </w:r>
            <w:r w:rsidR="00F17C23">
              <w:rPr>
                <w:rFonts w:ascii="UD デジタル 教科書体 N-R" w:eastAsia="UD デジタル 教科書体 N-R" w:hAnsi="HG創英角ｺﾞｼｯｸUB" w:hint="eastAsia"/>
                <w:sz w:val="22"/>
              </w:rPr>
              <w:t>生存</w:t>
            </w:r>
            <w:r w:rsidR="008D1D42">
              <w:rPr>
                <w:rFonts w:ascii="UD デジタル 教科書体 N-R" w:eastAsia="UD デジタル 教科書体 N-R" w:hAnsi="HG創英角ｺﾞｼｯｸUB" w:hint="eastAsia"/>
                <w:sz w:val="22"/>
              </w:rPr>
              <w:t>するためにできる</w:t>
            </w:r>
            <w:r w:rsidR="00411BC1">
              <w:rPr>
                <w:rFonts w:ascii="UD デジタル 教科書体 N-R" w:eastAsia="UD デジタル 教科書体 N-R" w:hAnsi="HG創英角ｺﾞｼｯｸUB" w:hint="eastAsia"/>
                <w:sz w:val="22"/>
              </w:rPr>
              <w:t>ことがあれば知りたい</w:t>
            </w:r>
            <w:r w:rsidR="00FE4CDF">
              <w:rPr>
                <w:rFonts w:ascii="UD デジタル 教科書体 N-R" w:eastAsia="UD デジタル 教科書体 N-R" w:hAnsi="HG創英角ｺﾞｼｯｸUB" w:hint="eastAsia"/>
                <w:sz w:val="22"/>
              </w:rPr>
              <w:t>」</w:t>
            </w:r>
            <w:r w:rsidR="00525517">
              <w:rPr>
                <w:rFonts w:ascii="UD デジタル 教科書体 N-R" w:eastAsia="UD デジタル 教科書体 N-R" w:hAnsi="HG創英角ｺﾞｼｯｸUB" w:hint="eastAsia"/>
                <w:sz w:val="22"/>
              </w:rPr>
              <w:t>等、</w:t>
            </w:r>
            <w:r w:rsidR="002B5F4F">
              <w:rPr>
                <w:rFonts w:ascii="UD デジタル 教科書体 N-R" w:eastAsia="UD デジタル 教科書体 N-R" w:hAnsi="HG創英角ｺﾞｼｯｸUB" w:hint="eastAsia"/>
                <w:sz w:val="22"/>
              </w:rPr>
              <w:t>目的を</w:t>
            </w:r>
            <w:r w:rsidR="00367DE3">
              <w:rPr>
                <w:rFonts w:ascii="UD デジタル 教科書体 N-R" w:eastAsia="UD デジタル 教科書体 N-R" w:hAnsi="HG創英角ｺﾞｼｯｸUB" w:hint="eastAsia"/>
                <w:sz w:val="22"/>
              </w:rPr>
              <w:t>もって</w:t>
            </w:r>
            <w:r w:rsidR="00082D09">
              <w:rPr>
                <w:rFonts w:ascii="UD デジタル 教科書体 N-R" w:eastAsia="UD デジタル 教科書体 N-R" w:hAnsi="HG創英角ｺﾞｼｯｸUB" w:hint="eastAsia"/>
                <w:sz w:val="22"/>
              </w:rPr>
              <w:t>主体的に</w:t>
            </w:r>
            <w:r w:rsidR="00D53E6B">
              <w:rPr>
                <w:rFonts w:ascii="UD デジタル 教科書体 N-R" w:eastAsia="UD デジタル 教科書体 N-R" w:hAnsi="HG創英角ｺﾞｼｯｸUB" w:hint="eastAsia"/>
                <w:sz w:val="22"/>
              </w:rPr>
              <w:t>追究</w:t>
            </w:r>
            <w:r w:rsidR="00082D09">
              <w:rPr>
                <w:rFonts w:ascii="UD デジタル 教科書体 N-R" w:eastAsia="UD デジタル 教科書体 N-R" w:hAnsi="HG創英角ｺﾞｼｯｸUB" w:hint="eastAsia"/>
                <w:sz w:val="22"/>
              </w:rPr>
              <w:t>できるようにする。</w:t>
            </w:r>
          </w:p>
        </w:tc>
      </w:tr>
      <w:tr w:rsidR="00EC70B3" w:rsidRPr="009D14C6" w14:paraId="36EAFCAB" w14:textId="77777777" w:rsidTr="00942448">
        <w:trPr>
          <w:cantSplit/>
          <w:trHeight w:val="7919"/>
        </w:trPr>
        <w:tc>
          <w:tcPr>
            <w:tcW w:w="619" w:type="dxa"/>
            <w:textDirection w:val="tbRlV"/>
            <w:vAlign w:val="center"/>
          </w:tcPr>
          <w:p w14:paraId="44922E54" w14:textId="5CAA3412" w:rsidR="00EC70B3" w:rsidRDefault="00EC70B3" w:rsidP="00DB3CD0">
            <w:pPr>
              <w:spacing w:line="26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展開</w:t>
            </w:r>
          </w:p>
        </w:tc>
        <w:tc>
          <w:tcPr>
            <w:tcW w:w="5856" w:type="dxa"/>
          </w:tcPr>
          <w:p w14:paraId="4D459471" w14:textId="3ADC1691" w:rsidR="001E0553" w:rsidRDefault="00173BFC" w:rsidP="00DB3CD0">
            <w:pPr>
              <w:spacing w:line="260" w:lineRule="exact"/>
              <w:jc w:val="left"/>
              <w:rPr>
                <w:rFonts w:ascii="HG創英角ｺﾞｼｯｸUB" w:eastAsia="HG創英角ｺﾞｼｯｸUB" w:hAnsi="HG創英角ｺﾞｼｯｸUB"/>
                <w:sz w:val="22"/>
              </w:rPr>
            </w:pPr>
            <w:r w:rsidRPr="008707CD">
              <w:rPr>
                <w:rFonts w:ascii="HG創英角ｺﾞｼｯｸUB" w:eastAsia="HG創英角ｺﾞｼｯｸUB" w:hAnsi="HG創英角ｺﾞｼｯｸUB" w:hint="eastAsia"/>
                <w:sz w:val="22"/>
              </w:rPr>
              <w:t xml:space="preserve">２　</w:t>
            </w:r>
            <w:r w:rsidR="00D53E6B">
              <w:rPr>
                <w:rFonts w:ascii="HG創英角ｺﾞｼｯｸUB" w:eastAsia="HG創英角ｺﾞｼｯｸUB" w:hAnsi="HG創英角ｺﾞｼｯｸUB" w:hint="eastAsia"/>
                <w:sz w:val="22"/>
              </w:rPr>
              <w:t>調べる（追究する）</w:t>
            </w:r>
          </w:p>
          <w:p w14:paraId="1690BA7E" w14:textId="1B46B469" w:rsidR="001E0553" w:rsidRPr="001E0553" w:rsidRDefault="001E0553" w:rsidP="00DB3CD0">
            <w:pPr>
              <w:spacing w:line="260" w:lineRule="exact"/>
              <w:jc w:val="left"/>
              <w:rPr>
                <w:rFonts w:ascii="UD デジタル 教科書体 N-R" w:eastAsia="UD デジタル 教科書体 N-R" w:hAnsi="HG創英角ｺﾞｼｯｸUB"/>
                <w:sz w:val="22"/>
              </w:rPr>
            </w:pPr>
            <w:r>
              <w:rPr>
                <w:rFonts w:ascii="HG創英角ｺﾞｼｯｸUB" w:eastAsia="HG創英角ｺﾞｼｯｸUB" w:hAnsi="HG創英角ｺﾞｼｯｸUB" w:hint="eastAsia"/>
                <w:sz w:val="22"/>
              </w:rPr>
              <w:t xml:space="preserve">　</w:t>
            </w:r>
            <w:r w:rsidRPr="001E0553">
              <w:rPr>
                <w:rFonts w:ascii="UD デジタル 教科書体 N-R" w:eastAsia="UD デジタル 教科書体 N-R" w:hAnsi="HG創英角ｺﾞｼｯｸUB" w:hint="eastAsia"/>
                <w:sz w:val="22"/>
              </w:rPr>
              <w:t>・</w:t>
            </w:r>
            <w:r>
              <w:rPr>
                <w:rFonts w:ascii="UD デジタル 教科書体 N-R" w:eastAsia="UD デジタル 教科書体 N-R" w:hAnsi="HG創英角ｺﾞｼｯｸUB" w:hint="eastAsia"/>
                <w:sz w:val="22"/>
              </w:rPr>
              <w:t>各</w:t>
            </w:r>
            <w:r w:rsidRPr="001E0553">
              <w:rPr>
                <w:rFonts w:ascii="UD デジタル 教科書体 N-R" w:eastAsia="UD デジタル 教科書体 N-R" w:hAnsi="HG創英角ｺﾞｼｯｸUB" w:hint="eastAsia"/>
                <w:sz w:val="22"/>
              </w:rPr>
              <w:t>資料から、がんについての理解を深める。</w:t>
            </w:r>
          </w:p>
          <w:p w14:paraId="3EFE2A20" w14:textId="5C8B6C3F" w:rsidR="00EC70B3" w:rsidRPr="00DB3CD0" w:rsidRDefault="001E0553" w:rsidP="00DB3CD0">
            <w:pPr>
              <w:spacing w:line="260" w:lineRule="exact"/>
              <w:jc w:val="left"/>
              <w:rPr>
                <w:rFonts w:ascii="UD デジタル 教科書体 N-R" w:eastAsia="UD デジタル 教科書体 N-R" w:hAnsi="HG創英角ｺﾞｼｯｸUB"/>
                <w:b/>
                <w:sz w:val="22"/>
              </w:rPr>
            </w:pPr>
            <w:r w:rsidRPr="00DB3CD0">
              <w:rPr>
                <w:rFonts w:ascii="UD デジタル 教科書体 N-R" w:eastAsia="UD デジタル 教科書体 N-R" w:hAnsi="HG創英角ｺﾞｼｯｸUB" w:hint="eastAsia"/>
                <w:b/>
                <w:sz w:val="22"/>
              </w:rPr>
              <w:t>資料１：</w:t>
            </w:r>
            <w:r w:rsidR="00173BFC" w:rsidRPr="00DB3CD0">
              <w:rPr>
                <w:rFonts w:ascii="UD デジタル 教科書体 N-R" w:eastAsia="UD デジタル 教科書体 N-R" w:hAnsi="HG創英角ｺﾞｼｯｸUB" w:hint="eastAsia"/>
                <w:b/>
                <w:sz w:val="22"/>
              </w:rPr>
              <w:t>「がん」の発生の仕方とその要因</w:t>
            </w:r>
          </w:p>
          <w:tbl>
            <w:tblPr>
              <w:tblStyle w:val="a3"/>
              <w:tblW w:w="0" w:type="auto"/>
              <w:tblInd w:w="10" w:type="dxa"/>
              <w:tblLook w:val="04A0" w:firstRow="1" w:lastRow="0" w:firstColumn="1" w:lastColumn="0" w:noHBand="0" w:noVBand="1"/>
            </w:tblPr>
            <w:tblGrid>
              <w:gridCol w:w="5611"/>
            </w:tblGrid>
            <w:tr w:rsidR="005200CD" w:rsidRPr="00437504" w14:paraId="73F8B7BF" w14:textId="77777777" w:rsidTr="00F71D24">
              <w:trPr>
                <w:trHeight w:val="1027"/>
              </w:trPr>
              <w:tc>
                <w:tcPr>
                  <w:tcW w:w="5611" w:type="dxa"/>
                </w:tcPr>
                <w:p w14:paraId="0F6B1543" w14:textId="10BFD565" w:rsidR="005F74F8" w:rsidRDefault="005F74F8" w:rsidP="00DB3CD0">
                  <w:pPr>
                    <w:spacing w:line="260" w:lineRule="exact"/>
                    <w:ind w:left="203" w:hangingChars="100" w:hanging="203"/>
                    <w:rPr>
                      <w:rFonts w:ascii="UD デジタル 教科書体 N-R" w:eastAsia="UD デジタル 教科書体 N-R" w:hAnsi="HG創英角ｺﾞｼｯｸUB"/>
                      <w:sz w:val="22"/>
                    </w:rPr>
                  </w:pPr>
                  <w:r w:rsidRPr="005F74F8">
                    <w:rPr>
                      <w:rFonts w:ascii="UD デジタル 教科書体 N-R" w:eastAsia="UD デジタル 教科書体 N-R" w:hAnsi="HG創英角ｺﾞｼｯｸUB" w:hint="eastAsia"/>
                      <w:sz w:val="22"/>
                    </w:rPr>
                    <w:t>①</w:t>
                  </w:r>
                  <w:r>
                    <w:rPr>
                      <w:rFonts w:ascii="UD デジタル 教科書体 N-R" w:eastAsia="UD デジタル 教科書体 N-R" w:hAnsi="HG創英角ｺﾞｼｯｸUB" w:hint="eastAsia"/>
                      <w:sz w:val="22"/>
                    </w:rPr>
                    <w:t>「がん」とは正常な細胞</w:t>
                  </w:r>
                  <w:r w:rsidR="004E12B2">
                    <w:rPr>
                      <w:rFonts w:ascii="UD デジタル 教科書体 N-R" w:eastAsia="UD デジタル 教科書体 N-R" w:hAnsi="HG創英角ｺﾞｼｯｸUB" w:hint="eastAsia"/>
                      <w:sz w:val="22"/>
                    </w:rPr>
                    <w:t>の遺伝子</w:t>
                  </w:r>
                  <w:r w:rsidR="000315E7">
                    <w:rPr>
                      <w:rFonts w:ascii="UD デジタル 教科書体 N-R" w:eastAsia="UD デジタル 教科書体 N-R" w:hAnsi="HG創英角ｺﾞｼｯｸUB" w:hint="eastAsia"/>
                      <w:sz w:val="22"/>
                    </w:rPr>
                    <w:t>が傷つき、</w:t>
                  </w:r>
                  <w:r w:rsidR="003C6D32">
                    <w:rPr>
                      <w:rFonts w:ascii="UD デジタル 教科書体 N-R" w:eastAsia="UD デジタル 教科書体 N-R" w:hAnsi="HG創英角ｺﾞｼｯｸUB" w:hint="eastAsia"/>
                      <w:sz w:val="22"/>
                    </w:rPr>
                    <w:t>異常な細胞である「がん細胞」が</w:t>
                  </w:r>
                  <w:r w:rsidR="002D34FA">
                    <w:rPr>
                      <w:rFonts w:ascii="UD デジタル 教科書体 N-R" w:eastAsia="UD デジタル 教科書体 N-R" w:hAnsi="HG創英角ｺﾞｼｯｸUB" w:hint="eastAsia"/>
                      <w:sz w:val="22"/>
                    </w:rPr>
                    <w:t>増殖する</w:t>
                  </w:r>
                  <w:r w:rsidR="003C6D32">
                    <w:rPr>
                      <w:rFonts w:ascii="UD デジタル 教科書体 N-R" w:eastAsia="UD デジタル 教科書体 N-R" w:hAnsi="HG創英角ｺﾞｼｯｸUB" w:hint="eastAsia"/>
                      <w:sz w:val="22"/>
                    </w:rPr>
                    <w:t>疾病</w:t>
                  </w:r>
                  <w:r w:rsidR="002D34FA">
                    <w:rPr>
                      <w:rFonts w:ascii="UD デジタル 教科書体 N-R" w:eastAsia="UD デジタル 教科書体 N-R" w:hAnsi="HG創英角ｺﾞｼｯｸUB" w:hint="eastAsia"/>
                      <w:sz w:val="22"/>
                    </w:rPr>
                    <w:t>である</w:t>
                  </w:r>
                  <w:r w:rsidR="00010DAF">
                    <w:rPr>
                      <w:rFonts w:ascii="UD デジタル 教科書体 N-R" w:eastAsia="UD デジタル 教科書体 N-R" w:hAnsi="HG創英角ｺﾞｼｯｸUB" w:hint="eastAsia"/>
                      <w:sz w:val="22"/>
                    </w:rPr>
                    <w:t>。</w:t>
                  </w:r>
                </w:p>
                <w:p w14:paraId="1D73866D" w14:textId="1045C7BD" w:rsidR="004A4BE1" w:rsidRPr="00F71D24" w:rsidRDefault="001E0553" w:rsidP="00F71D24">
                  <w:pPr>
                    <w:spacing w:line="260" w:lineRule="exact"/>
                    <w:rPr>
                      <w:rFonts w:ascii="UD デジタル 教科書体 N-R" w:eastAsia="UD デジタル 教科書体 N-R" w:hAnsi="HG創英角ｺﾞｼｯｸUB"/>
                      <w:sz w:val="22"/>
                    </w:rPr>
                  </w:pPr>
                  <w:r w:rsidRPr="00F71D24">
                    <w:rPr>
                      <w:rFonts w:ascii="UD デジタル 教科書体 N-R" w:eastAsia="UD デジタル 教科書体 N-R" w:hAnsi="HG創英角ｺﾞｼｯｸUB" w:hint="eastAsia"/>
                      <w:sz w:val="22"/>
                    </w:rPr>
                    <w:t>②</w:t>
                  </w:r>
                  <w:r w:rsidR="00F71D24" w:rsidRPr="00F71D24">
                    <w:rPr>
                      <w:rFonts w:ascii="UD デジタル 教科書体 N-R" w:eastAsia="UD デジタル 教科書体 N-R" w:hAnsi="HG創英角ｺﾞｼｯｸUB" w:hint="eastAsia"/>
                      <w:sz w:val="22"/>
                    </w:rPr>
                    <w:t>「がん」は、原因の分かっているものとして、「細菌・ウイルス」「生活習慣」「遺伝的要因」の３つがある。</w:t>
                  </w:r>
                </w:p>
              </w:tc>
            </w:tr>
          </w:tbl>
          <w:p w14:paraId="3C0485D8" w14:textId="77777777" w:rsidR="001E0553" w:rsidRDefault="00674725" w:rsidP="00DB3CD0">
            <w:pPr>
              <w:spacing w:line="260" w:lineRule="exact"/>
              <w:ind w:left="203" w:hangingChars="100" w:hanging="203"/>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6A7CAF">
              <w:rPr>
                <w:rFonts w:ascii="UD デジタル 教科書体 N-R" w:eastAsia="UD デジタル 教科書体 N-R" w:hAnsi="HG創英角ｺﾞｼｯｸUB" w:hint="eastAsia"/>
                <w:sz w:val="22"/>
              </w:rPr>
              <w:t>「がん」は細胞分裂の変異によるものだから、</w:t>
            </w:r>
            <w:r w:rsidR="00914933">
              <w:rPr>
                <w:rFonts w:ascii="UD デジタル 教科書体 N-R" w:eastAsia="UD デジタル 教科書体 N-R" w:hAnsi="HG創英角ｺﾞｼｯｸUB" w:hint="eastAsia"/>
                <w:sz w:val="22"/>
              </w:rPr>
              <w:t>体のいたるところにできるんだな。</w:t>
            </w:r>
          </w:p>
          <w:p w14:paraId="7E00877D" w14:textId="4F3EF263" w:rsidR="00674725" w:rsidRDefault="001E0553" w:rsidP="00DB3CD0">
            <w:pPr>
              <w:spacing w:line="260" w:lineRule="exact"/>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・「がん」は私や身近な人もかかる可能性があるんだな。</w:t>
            </w:r>
          </w:p>
          <w:p w14:paraId="504BF63D" w14:textId="21C0169D" w:rsidR="000B690A" w:rsidRPr="00DB3CD0" w:rsidRDefault="001E0553" w:rsidP="00DB3CD0">
            <w:pPr>
              <w:spacing w:line="260" w:lineRule="exact"/>
              <w:jc w:val="left"/>
              <w:rPr>
                <w:rFonts w:ascii="UD デジタル 教科書体 N-R" w:eastAsia="UD デジタル 教科書体 N-R" w:hAnsi="HG創英角ｺﾞｼｯｸUB"/>
                <w:b/>
                <w:sz w:val="22"/>
              </w:rPr>
            </w:pPr>
            <w:r w:rsidRPr="00DB3CD0">
              <w:rPr>
                <w:rFonts w:ascii="UD デジタル 教科書体 N-R" w:eastAsia="UD デジタル 教科書体 N-R" w:hAnsi="HG創英角ｺﾞｼｯｸUB" w:hint="eastAsia"/>
                <w:b/>
                <w:sz w:val="22"/>
              </w:rPr>
              <w:t>資料２</w:t>
            </w:r>
            <w:r w:rsidR="002720C8" w:rsidRPr="00DB3CD0">
              <w:rPr>
                <w:rFonts w:ascii="UD デジタル 教科書体 N-R" w:eastAsia="UD デジタル 教科書体 N-R" w:hAnsi="HG創英角ｺﾞｼｯｸUB" w:hint="eastAsia"/>
                <w:b/>
                <w:sz w:val="22"/>
              </w:rPr>
              <w:t>日本におけるがんの現状</w:t>
            </w:r>
          </w:p>
          <w:tbl>
            <w:tblPr>
              <w:tblStyle w:val="a3"/>
              <w:tblW w:w="0" w:type="auto"/>
              <w:tblInd w:w="10" w:type="dxa"/>
              <w:tblLook w:val="04A0" w:firstRow="1" w:lastRow="0" w:firstColumn="1" w:lastColumn="0" w:noHBand="0" w:noVBand="1"/>
            </w:tblPr>
            <w:tblGrid>
              <w:gridCol w:w="5611"/>
            </w:tblGrid>
            <w:tr w:rsidR="00653BCB" w14:paraId="34B003CE" w14:textId="77777777" w:rsidTr="00DB3CD0">
              <w:trPr>
                <w:trHeight w:val="1083"/>
              </w:trPr>
              <w:tc>
                <w:tcPr>
                  <w:tcW w:w="5611" w:type="dxa"/>
                </w:tcPr>
                <w:p w14:paraId="57BB02E4" w14:textId="16C4FD36" w:rsidR="00F71D24" w:rsidRPr="00F71D24" w:rsidRDefault="00F71D24" w:rsidP="00F71D24">
                  <w:pPr>
                    <w:pStyle w:val="a4"/>
                    <w:numPr>
                      <w:ilvl w:val="0"/>
                      <w:numId w:val="5"/>
                    </w:numPr>
                    <w:spacing w:line="260" w:lineRule="exact"/>
                    <w:ind w:leftChars="0"/>
                    <w:rPr>
                      <w:rFonts w:ascii="UD デジタル 教科書体 N-R" w:eastAsia="UD デジタル 教科書体 N-R" w:hAnsi="HG創英角ｺﾞｼｯｸUB"/>
                      <w:sz w:val="22"/>
                    </w:rPr>
                  </w:pPr>
                  <w:r w:rsidRPr="00F71D24">
                    <w:rPr>
                      <w:rFonts w:ascii="UD デジタル 教科書体 N-R" w:eastAsia="UD デジタル 教科書体 N-R" w:hAnsi="HG創英角ｺﾞｼｯｸUB" w:hint="eastAsia"/>
                      <w:sz w:val="22"/>
                    </w:rPr>
                    <w:t>「がん」になる人は２人に１人であること、平均寿命</w:t>
                  </w:r>
                </w:p>
                <w:p w14:paraId="5CAEA625" w14:textId="77777777" w:rsidR="00F71D24" w:rsidRDefault="00F71D24" w:rsidP="00F71D24">
                  <w:pPr>
                    <w:pStyle w:val="a4"/>
                    <w:spacing w:line="260" w:lineRule="exact"/>
                    <w:ind w:leftChars="0" w:left="360"/>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が長くなるにつれて「がん」による死亡数は年々増加し、３人に１人が「がん」でなくなっている。</w:t>
                  </w:r>
                </w:p>
                <w:p w14:paraId="6EFE8137" w14:textId="640FCDD4" w:rsidR="00653BCB" w:rsidRPr="001E0553" w:rsidRDefault="001E0553" w:rsidP="00F71D24">
                  <w:pPr>
                    <w:pStyle w:val="a4"/>
                    <w:numPr>
                      <w:ilvl w:val="0"/>
                      <w:numId w:val="5"/>
                    </w:numPr>
                    <w:spacing w:line="260" w:lineRule="exact"/>
                    <w:ind w:leftChars="0"/>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日本人は「生活習慣」が原因で「がん」になっている人の割合が多い。</w:t>
                  </w:r>
                </w:p>
              </w:tc>
            </w:tr>
          </w:tbl>
          <w:p w14:paraId="1EED4080" w14:textId="428AA501" w:rsidR="005200CD" w:rsidRPr="00DB3CD0" w:rsidRDefault="001E0553" w:rsidP="00DB3CD0">
            <w:pPr>
              <w:spacing w:line="260" w:lineRule="exact"/>
              <w:jc w:val="left"/>
              <w:rPr>
                <w:rFonts w:ascii="UD デジタル 教科書体 N-R" w:eastAsia="UD デジタル 教科書体 N-R" w:hAnsi="HG創英角ｺﾞｼｯｸUB"/>
                <w:b/>
                <w:sz w:val="22"/>
              </w:rPr>
            </w:pPr>
            <w:r w:rsidRPr="00DB3CD0">
              <w:rPr>
                <w:rFonts w:ascii="UD デジタル 教科書体 N-R" w:eastAsia="UD デジタル 教科書体 N-R" w:hAnsi="HG創英角ｺﾞｼｯｸUB" w:hint="eastAsia"/>
                <w:b/>
                <w:sz w:val="22"/>
              </w:rPr>
              <w:t>資料３</w:t>
            </w:r>
            <w:r w:rsidR="005458A8" w:rsidRPr="00DB3CD0">
              <w:rPr>
                <w:rFonts w:ascii="UD デジタル 教科書体 N-R" w:eastAsia="UD デジタル 教科書体 N-R" w:hAnsi="HG創英角ｺﾞｼｯｸUB" w:hint="eastAsia"/>
                <w:b/>
                <w:sz w:val="22"/>
              </w:rPr>
              <w:t xml:space="preserve">　</w:t>
            </w:r>
            <w:r w:rsidR="00CF7F34" w:rsidRPr="00DB3CD0">
              <w:rPr>
                <w:rFonts w:ascii="UD デジタル 教科書体 N-R" w:eastAsia="UD デジタル 教科書体 N-R" w:hAnsi="HG創英角ｺﾞｼｯｸUB" w:hint="eastAsia"/>
                <w:b/>
                <w:sz w:val="22"/>
              </w:rPr>
              <w:t>がん検診の有効性</w:t>
            </w:r>
          </w:p>
          <w:tbl>
            <w:tblPr>
              <w:tblStyle w:val="a3"/>
              <w:tblW w:w="0" w:type="auto"/>
              <w:tblInd w:w="10" w:type="dxa"/>
              <w:tblLook w:val="04A0" w:firstRow="1" w:lastRow="0" w:firstColumn="1" w:lastColumn="0" w:noHBand="0" w:noVBand="1"/>
            </w:tblPr>
            <w:tblGrid>
              <w:gridCol w:w="5611"/>
            </w:tblGrid>
            <w:tr w:rsidR="002852D9" w14:paraId="67A7A5E3" w14:textId="77777777" w:rsidTr="00DB3CD0">
              <w:trPr>
                <w:trHeight w:val="864"/>
              </w:trPr>
              <w:tc>
                <w:tcPr>
                  <w:tcW w:w="5611" w:type="dxa"/>
                </w:tcPr>
                <w:p w14:paraId="03037695" w14:textId="5F3F2935" w:rsidR="002852D9" w:rsidRDefault="00A61B12" w:rsidP="00DB3CD0">
                  <w:pPr>
                    <w:spacing w:line="26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①</w:t>
                  </w:r>
                  <w:r w:rsidR="00534F57">
                    <w:rPr>
                      <w:rFonts w:ascii="UD デジタル 教科書体 N-R" w:eastAsia="UD デジタル 教科書体 N-R" w:hAnsi="HG創英角ｺﾞｼｯｸUB" w:hint="eastAsia"/>
                      <w:sz w:val="22"/>
                    </w:rPr>
                    <w:t>「がん」は発生から自覚症状が出るまでに</w:t>
                  </w:r>
                  <w:r w:rsidR="00B145FA">
                    <w:rPr>
                      <w:rFonts w:ascii="UD デジタル 教科書体 N-R" w:eastAsia="UD デジタル 教科書体 N-R" w:hAnsi="HG創英角ｺﾞｼｯｸUB" w:hint="eastAsia"/>
                      <w:sz w:val="22"/>
                    </w:rPr>
                    <w:t>10</w:t>
                  </w:r>
                  <w:r w:rsidR="00681E63">
                    <w:rPr>
                      <w:rFonts w:ascii="UD デジタル 教科書体 N-R" w:eastAsia="UD デジタル 教科書体 N-R" w:hAnsi="HG創英角ｺﾞｼｯｸUB" w:hint="eastAsia"/>
                      <w:sz w:val="22"/>
                    </w:rPr>
                    <w:t>～</w:t>
                  </w:r>
                  <w:r w:rsidR="00B145FA">
                    <w:rPr>
                      <w:rFonts w:ascii="UD デジタル 教科書体 N-R" w:eastAsia="UD デジタル 教科書体 N-R" w:hAnsi="HG創英角ｺﾞｼｯｸUB" w:hint="eastAsia"/>
                      <w:sz w:val="22"/>
                    </w:rPr>
                    <w:t>20年</w:t>
                  </w:r>
                  <w:r w:rsidR="00534F57">
                    <w:rPr>
                      <w:rFonts w:ascii="UD デジタル 教科書体 N-R" w:eastAsia="UD デジタル 教科書体 N-R" w:hAnsi="HG創英角ｺﾞｼｯｸUB" w:hint="eastAsia"/>
                      <w:sz w:val="22"/>
                    </w:rPr>
                    <w:t>かかることもある。</w:t>
                  </w:r>
                </w:p>
                <w:p w14:paraId="63705632" w14:textId="534FB884" w:rsidR="00774F86" w:rsidRPr="00A61B12" w:rsidRDefault="00774F86" w:rsidP="00DB3CD0">
                  <w:pPr>
                    <w:spacing w:line="26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②</w:t>
                  </w:r>
                  <w:r w:rsidR="00666175">
                    <w:rPr>
                      <w:rFonts w:ascii="UD デジタル 教科書体 N-R" w:eastAsia="UD デジタル 教科書体 N-R" w:hAnsi="HG創英角ｺﾞｼｯｸUB" w:hint="eastAsia"/>
                      <w:sz w:val="22"/>
                    </w:rPr>
                    <w:t>「がん」は早期発見</w:t>
                  </w:r>
                  <w:r w:rsidR="002804BD">
                    <w:rPr>
                      <w:rFonts w:ascii="UD デジタル 教科書体 N-R" w:eastAsia="UD デジタル 教科書体 N-R" w:hAnsi="HG創英角ｺﾞｼｯｸUB" w:hint="eastAsia"/>
                      <w:sz w:val="22"/>
                    </w:rPr>
                    <w:t>によって、</w:t>
                  </w:r>
                  <w:r w:rsidR="00324504">
                    <w:rPr>
                      <w:rFonts w:ascii="UD デジタル 教科書体 N-R" w:eastAsia="UD デジタル 教科書体 N-R" w:hAnsi="HG創英角ｺﾞｼｯｸUB" w:hint="eastAsia"/>
                      <w:sz w:val="22"/>
                    </w:rPr>
                    <w:t>種類によっては</w:t>
                  </w:r>
                  <w:r w:rsidR="005D584B">
                    <w:rPr>
                      <w:rFonts w:ascii="UD デジタル 教科書体 N-R" w:eastAsia="UD デジタル 教科書体 N-R" w:hAnsi="HG創英角ｺﾞｼｯｸUB" w:hint="eastAsia"/>
                      <w:sz w:val="22"/>
                    </w:rPr>
                    <w:t>95％</w:t>
                  </w:r>
                  <w:r w:rsidR="00324504">
                    <w:rPr>
                      <w:rFonts w:ascii="UD デジタル 教科書体 N-R" w:eastAsia="UD デジタル 教科書体 N-R" w:hAnsi="HG創英角ｺﾞｼｯｸUB" w:hint="eastAsia"/>
                      <w:sz w:val="22"/>
                    </w:rPr>
                    <w:t>の人が治る可能性がある。</w:t>
                  </w:r>
                </w:p>
              </w:tc>
            </w:tr>
          </w:tbl>
          <w:p w14:paraId="04BBD350" w14:textId="285A9896" w:rsidR="00C91002" w:rsidRDefault="00774F86" w:rsidP="00DB3CD0">
            <w:pPr>
              <w:spacing w:line="260" w:lineRule="exact"/>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1C56DD">
              <w:rPr>
                <w:rFonts w:ascii="UD デジタル 教科書体 N-R" w:eastAsia="UD デジタル 教科書体 N-R" w:hAnsi="HG創英角ｺﾞｼｯｸUB" w:hint="eastAsia"/>
                <w:sz w:val="22"/>
              </w:rPr>
              <w:t>検診を受け、</w:t>
            </w:r>
            <w:r w:rsidR="00B439DF">
              <w:rPr>
                <w:rFonts w:ascii="UD デジタル 教科書体 N-R" w:eastAsia="UD デジタル 教科書体 N-R" w:hAnsi="HG創英角ｺﾞｼｯｸUB" w:hint="eastAsia"/>
                <w:sz w:val="22"/>
              </w:rPr>
              <w:t>早めに発見することが大切なんだ。</w:t>
            </w:r>
          </w:p>
          <w:p w14:paraId="4178D755" w14:textId="02C2E3B3" w:rsidR="00D53E6B" w:rsidRDefault="00D53E6B" w:rsidP="00D53E6B">
            <w:pPr>
              <w:spacing w:line="2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３</w:t>
            </w:r>
            <w:r w:rsidRPr="008707CD">
              <w:rPr>
                <w:rFonts w:ascii="HG創英角ｺﾞｼｯｸUB" w:eastAsia="HG創英角ｺﾞｼｯｸUB" w:hAnsi="HG創英角ｺﾞｼｯｸUB" w:hint="eastAsia"/>
                <w:sz w:val="22"/>
              </w:rPr>
              <w:t xml:space="preserve">　</w:t>
            </w:r>
            <w:r>
              <w:rPr>
                <w:rFonts w:ascii="HG創英角ｺﾞｼｯｸUB" w:eastAsia="HG創英角ｺﾞｼｯｸUB" w:hAnsi="HG創英角ｺﾞｼｯｸUB" w:hint="eastAsia"/>
                <w:sz w:val="22"/>
              </w:rPr>
              <w:t>「がん」について説明する</w:t>
            </w:r>
          </w:p>
          <w:p w14:paraId="263C3188" w14:textId="1028B45A" w:rsidR="00D53E6B" w:rsidRPr="00D53E6B" w:rsidRDefault="00D53E6B" w:rsidP="00DB3CD0">
            <w:pPr>
              <w:spacing w:line="260" w:lineRule="exact"/>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・「がん」について１分間で説明できるように、ホワイトボードにまとめ、説明する。</w:t>
            </w:r>
          </w:p>
          <w:p w14:paraId="5390D99C" w14:textId="1490D183" w:rsidR="00C91002" w:rsidRDefault="00D53E6B" w:rsidP="00DB3CD0">
            <w:pPr>
              <w:spacing w:line="2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４</w:t>
            </w:r>
            <w:r w:rsidR="00C91002" w:rsidRPr="008707CD">
              <w:rPr>
                <w:rFonts w:ascii="HG創英角ｺﾞｼｯｸUB" w:eastAsia="HG創英角ｺﾞｼｯｸUB" w:hAnsi="HG創英角ｺﾞｼｯｸUB" w:hint="eastAsia"/>
                <w:sz w:val="22"/>
              </w:rPr>
              <w:t xml:space="preserve">　</w:t>
            </w:r>
            <w:r w:rsidR="00C91002">
              <w:rPr>
                <w:rFonts w:ascii="HG創英角ｺﾞｼｯｸUB" w:eastAsia="HG創英角ｺﾞｼｯｸUB" w:hAnsi="HG創英角ｺﾞｼｯｸUB" w:hint="eastAsia"/>
                <w:sz w:val="22"/>
              </w:rPr>
              <w:t>「がん」経験者の思いを知る</w:t>
            </w:r>
          </w:p>
          <w:p w14:paraId="470F54EE" w14:textId="77777777" w:rsidR="00DB3CD0" w:rsidRDefault="00DB3CD0" w:rsidP="00DB3CD0">
            <w:pPr>
              <w:spacing w:line="260" w:lineRule="exact"/>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・「がん」になると、自分も家族もすごく大変だ。</w:t>
            </w:r>
          </w:p>
          <w:p w14:paraId="13F2466D" w14:textId="77777777" w:rsidR="00DB3CD0" w:rsidRDefault="00DB3CD0" w:rsidP="00DB3CD0">
            <w:pPr>
              <w:spacing w:line="260" w:lineRule="exact"/>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・「がん」にならないためには、生活習慣を見直さないといけないな。</w:t>
            </w:r>
          </w:p>
          <w:p w14:paraId="4D725137" w14:textId="22FD2A4F" w:rsidR="00DB3CD0" w:rsidRPr="00C91002" w:rsidRDefault="00DB3CD0" w:rsidP="00DB3CD0">
            <w:pPr>
              <w:spacing w:line="260" w:lineRule="exact"/>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・がん検診を受けることが大切なんだ。</w:t>
            </w:r>
          </w:p>
        </w:tc>
        <w:tc>
          <w:tcPr>
            <w:tcW w:w="3973" w:type="dxa"/>
          </w:tcPr>
          <w:p w14:paraId="1D561ABF" w14:textId="2D6634E2" w:rsidR="00EC70B3" w:rsidRDefault="006B2C8C" w:rsidP="00DB3CD0">
            <w:pPr>
              <w:spacing w:line="26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2E1013">
              <w:rPr>
                <w:rFonts w:ascii="UD デジタル 教科書体 N-R" w:eastAsia="UD デジタル 教科書体 N-R" w:hAnsi="HG創英角ｺﾞｼｯｸUB" w:hint="eastAsia"/>
                <w:sz w:val="22"/>
              </w:rPr>
              <w:t>視覚的に分かりやすいように、</w:t>
            </w:r>
            <w:r w:rsidR="00CA4269">
              <w:rPr>
                <w:rFonts w:ascii="UD デジタル 教科書体 N-R" w:eastAsia="UD デジタル 教科書体 N-R" w:hAnsi="HG創英角ｺﾞｼｯｸUB" w:hint="eastAsia"/>
                <w:sz w:val="22"/>
              </w:rPr>
              <w:t>スライドを用いて説明する。</w:t>
            </w:r>
          </w:p>
          <w:p w14:paraId="6801A91B" w14:textId="08727DAB" w:rsidR="00CC52EF" w:rsidRDefault="00CC52EF" w:rsidP="00DB3CD0">
            <w:pPr>
              <w:spacing w:line="26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※要因の一つである「細菌・ウイルス」とは、</w:t>
            </w:r>
            <w:r w:rsidR="00D34382">
              <w:rPr>
                <w:rFonts w:ascii="UD デジタル 教科書体 N-R" w:eastAsia="UD デジタル 教科書体 N-R" w:hAnsi="HG創英角ｺﾞｼｯｸUB" w:hint="eastAsia"/>
                <w:sz w:val="22"/>
              </w:rPr>
              <w:t>インフルエンザ</w:t>
            </w:r>
            <w:r w:rsidR="003C6D32">
              <w:rPr>
                <w:rFonts w:ascii="UD デジタル 教科書体 N-R" w:eastAsia="UD デジタル 教科書体 N-R" w:hAnsi="HG創英角ｺﾞｼｯｸUB" w:hint="eastAsia"/>
                <w:sz w:val="22"/>
              </w:rPr>
              <w:t>や新型コロナ等の</w:t>
            </w:r>
            <w:r w:rsidR="00EF1D78">
              <w:rPr>
                <w:rFonts w:ascii="UD デジタル 教科書体 N-R" w:eastAsia="UD デジタル 教科書体 N-R" w:hAnsi="HG創英角ｺﾞｼｯｸUB" w:hint="eastAsia"/>
                <w:sz w:val="22"/>
              </w:rPr>
              <w:t>ウイルス</w:t>
            </w:r>
            <w:r w:rsidR="003C6D32">
              <w:rPr>
                <w:rFonts w:ascii="UD デジタル 教科書体 N-R" w:eastAsia="UD デジタル 教科書体 N-R" w:hAnsi="HG創英角ｺﾞｼｯｸUB" w:hint="eastAsia"/>
                <w:sz w:val="22"/>
              </w:rPr>
              <w:t>感染</w:t>
            </w:r>
            <w:r w:rsidR="00AA42C2">
              <w:rPr>
                <w:rFonts w:ascii="UD デジタル 教科書体 N-R" w:eastAsia="UD デジタル 教科書体 N-R" w:hAnsi="HG創英角ｺﾞｼｯｸUB" w:hint="eastAsia"/>
                <w:sz w:val="22"/>
              </w:rPr>
              <w:t>とは異なること</w:t>
            </w:r>
            <w:r w:rsidR="009D14C6">
              <w:rPr>
                <w:rFonts w:ascii="UD デジタル 教科書体 N-R" w:eastAsia="UD デジタル 教科書体 N-R" w:hAnsi="HG創英角ｺﾞｼｯｸUB" w:hint="eastAsia"/>
                <w:sz w:val="22"/>
              </w:rPr>
              <w:t>を</w:t>
            </w:r>
            <w:r w:rsidR="005B0673">
              <w:rPr>
                <w:rFonts w:ascii="UD デジタル 教科書体 N-R" w:eastAsia="UD デジタル 教科書体 N-R" w:hAnsi="HG創英角ｺﾞｼｯｸUB" w:hint="eastAsia"/>
                <w:sz w:val="22"/>
              </w:rPr>
              <w:t>伝える。</w:t>
            </w:r>
          </w:p>
          <w:p w14:paraId="7975FCC5" w14:textId="76AF33C8" w:rsidR="006C1FE0" w:rsidRDefault="00706287" w:rsidP="00DB3CD0">
            <w:pPr>
              <w:spacing w:line="26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3C6D32">
              <w:rPr>
                <w:rFonts w:ascii="UD デジタル 教科書体 N-R" w:eastAsia="UD デジタル 教科書体 N-R" w:hAnsi="HG創英角ｺﾞｼｯｸUB" w:hint="eastAsia"/>
                <w:sz w:val="22"/>
              </w:rPr>
              <w:t>「</w:t>
            </w:r>
            <w:r w:rsidR="008940B1">
              <w:rPr>
                <w:rFonts w:ascii="UD デジタル 教科書体 N-R" w:eastAsia="UD デジタル 教科書体 N-R" w:hAnsi="HG創英角ｺﾞｼｯｸUB" w:hint="eastAsia"/>
                <w:sz w:val="22"/>
              </w:rPr>
              <w:t>小児がん</w:t>
            </w:r>
            <w:r w:rsidR="003C6D32">
              <w:rPr>
                <w:rFonts w:ascii="UD デジタル 教科書体 N-R" w:eastAsia="UD デジタル 教科書体 N-R" w:hAnsi="HG創英角ｺﾞｼｯｸUB" w:hint="eastAsia"/>
                <w:sz w:val="22"/>
              </w:rPr>
              <w:t>」</w:t>
            </w:r>
            <w:r w:rsidR="008940B1">
              <w:rPr>
                <w:rFonts w:ascii="UD デジタル 教科書体 N-R" w:eastAsia="UD デジタル 教科書体 N-R" w:hAnsi="HG創英角ｺﾞｼｯｸUB" w:hint="eastAsia"/>
                <w:sz w:val="22"/>
              </w:rPr>
              <w:t>など、生活習慣とは関連のないもの</w:t>
            </w:r>
            <w:r w:rsidR="00AA42C2">
              <w:rPr>
                <w:rFonts w:ascii="UD デジタル 教科書体 N-R" w:eastAsia="UD デジタル 教科書体 N-R" w:hAnsi="HG創英角ｺﾞｼｯｸUB" w:hint="eastAsia"/>
                <w:sz w:val="22"/>
              </w:rPr>
              <w:t>や、原因が不明なもの</w:t>
            </w:r>
            <w:r w:rsidR="008940B1">
              <w:rPr>
                <w:rFonts w:ascii="UD デジタル 教科書体 N-R" w:eastAsia="UD デジタル 教科書体 N-R" w:hAnsi="HG創英角ｺﾞｼｯｸUB" w:hint="eastAsia"/>
                <w:sz w:val="22"/>
              </w:rPr>
              <w:t>もあるため、</w:t>
            </w:r>
            <w:r w:rsidR="00F34DF7">
              <w:rPr>
                <w:rFonts w:ascii="UD デジタル 教科書体 N-R" w:eastAsia="UD デジタル 教科書体 N-R" w:hAnsi="HG創英角ｺﾞｼｯｸUB" w:hint="eastAsia"/>
                <w:sz w:val="22"/>
              </w:rPr>
              <w:t>誤解がないようにする。</w:t>
            </w:r>
          </w:p>
          <w:p w14:paraId="2DB1D3D7" w14:textId="4A7B6364" w:rsidR="00496CCD" w:rsidRDefault="00113284" w:rsidP="00DB3CD0">
            <w:pPr>
              <w:spacing w:line="26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946152">
              <w:rPr>
                <w:rFonts w:ascii="UD デジタル 教科書体 N-R" w:eastAsia="UD デジタル 教科書体 N-R" w:hAnsi="HG創英角ｺﾞｼｯｸUB" w:hint="eastAsia"/>
                <w:sz w:val="22"/>
              </w:rPr>
              <w:t>加齢による</w:t>
            </w:r>
            <w:r w:rsidR="00444F32">
              <w:rPr>
                <w:rFonts w:ascii="UD デジタル 教科書体 N-R" w:eastAsia="UD デジタル 教科書体 N-R" w:hAnsi="HG創英角ｺﾞｼｯｸUB" w:hint="eastAsia"/>
                <w:sz w:val="22"/>
              </w:rPr>
              <w:t>細胞分裂回数</w:t>
            </w:r>
            <w:r w:rsidR="004B0E5F">
              <w:rPr>
                <w:rFonts w:ascii="UD デジタル 教科書体 N-R" w:eastAsia="UD デジタル 教科書体 N-R" w:hAnsi="HG創英角ｺﾞｼｯｸUB" w:hint="eastAsia"/>
                <w:sz w:val="22"/>
              </w:rPr>
              <w:t>の増加や</w:t>
            </w:r>
            <w:r w:rsidR="003C6D32">
              <w:rPr>
                <w:rFonts w:ascii="UD デジタル 教科書体 N-R" w:eastAsia="UD デジタル 教科書体 N-R" w:hAnsi="HG創英角ｺﾞｼｯｸUB" w:hint="eastAsia"/>
                <w:sz w:val="22"/>
              </w:rPr>
              <w:t>修復・排除などの細胞を</w:t>
            </w:r>
            <w:r w:rsidR="00444F32">
              <w:rPr>
                <w:rFonts w:ascii="UD デジタル 教科書体 N-R" w:eastAsia="UD デジタル 教科書体 N-R" w:hAnsi="HG創英角ｺﾞｼｯｸUB" w:hint="eastAsia"/>
                <w:sz w:val="22"/>
              </w:rPr>
              <w:t>正常に保つ働き</w:t>
            </w:r>
            <w:r w:rsidR="004B0E5F">
              <w:rPr>
                <w:rFonts w:ascii="UD デジタル 教科書体 N-R" w:eastAsia="UD デジタル 教科書体 N-R" w:hAnsi="HG創英角ｺﾞｼｯｸUB" w:hint="eastAsia"/>
                <w:sz w:val="22"/>
              </w:rPr>
              <w:t>の低下</w:t>
            </w:r>
            <w:r w:rsidR="00CE441B">
              <w:rPr>
                <w:rFonts w:ascii="UD デジタル 教科書体 N-R" w:eastAsia="UD デジタル 教科書体 N-R" w:hAnsi="HG創英角ｺﾞｼｯｸUB" w:hint="eastAsia"/>
                <w:sz w:val="22"/>
              </w:rPr>
              <w:t>が、</w:t>
            </w:r>
            <w:r w:rsidR="00735065">
              <w:rPr>
                <w:rFonts w:ascii="UD デジタル 教科書体 N-R" w:eastAsia="UD デジタル 教科書体 N-R" w:hAnsi="HG創英角ｺﾞｼｯｸUB" w:hint="eastAsia"/>
                <w:sz w:val="22"/>
              </w:rPr>
              <w:t>「がん」の罹患数</w:t>
            </w:r>
            <w:r w:rsidR="00496CCD">
              <w:rPr>
                <w:rFonts w:ascii="UD デジタル 教科書体 N-R" w:eastAsia="UD デジタル 教科書体 N-R" w:hAnsi="HG創英角ｺﾞｼｯｸUB" w:hint="eastAsia"/>
                <w:sz w:val="22"/>
              </w:rPr>
              <w:t>や死亡数の増加につながっている</w:t>
            </w:r>
            <w:r w:rsidR="00D16B3E">
              <w:rPr>
                <w:rFonts w:ascii="UD デジタル 教科書体 N-R" w:eastAsia="UD デジタル 教科書体 N-R" w:hAnsi="HG創英角ｺﾞｼｯｸUB" w:hint="eastAsia"/>
                <w:sz w:val="22"/>
              </w:rPr>
              <w:t>ことを</w:t>
            </w:r>
            <w:r w:rsidR="00037BBA">
              <w:rPr>
                <w:rFonts w:ascii="UD デジタル 教科書体 N-R" w:eastAsia="UD デジタル 教科書体 N-R" w:hAnsi="HG創英角ｺﾞｼｯｸUB" w:hint="eastAsia"/>
                <w:sz w:val="22"/>
              </w:rPr>
              <w:t>押さえる</w:t>
            </w:r>
            <w:r w:rsidR="00D16B3E">
              <w:rPr>
                <w:rFonts w:ascii="UD デジタル 教科書体 N-R" w:eastAsia="UD デジタル 教科書体 N-R" w:hAnsi="HG創英角ｺﾞｼｯｸUB" w:hint="eastAsia"/>
                <w:sz w:val="22"/>
              </w:rPr>
              <w:t>。</w:t>
            </w:r>
          </w:p>
          <w:p w14:paraId="70ECCCC3" w14:textId="79789129" w:rsidR="00A14146" w:rsidRDefault="00496CCD" w:rsidP="00DB3CD0">
            <w:pPr>
              <w:spacing w:line="26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1427BB">
              <w:rPr>
                <w:rFonts w:ascii="UD デジタル 教科書体 N-R" w:eastAsia="UD デジタル 教科書体 N-R" w:hAnsi="HG創英角ｺﾞｼｯｸUB" w:hint="eastAsia"/>
                <w:sz w:val="22"/>
              </w:rPr>
              <w:t>自覚症状が出てから</w:t>
            </w:r>
            <w:r w:rsidR="009624B5">
              <w:rPr>
                <w:rFonts w:ascii="UD デジタル 教科書体 N-R" w:eastAsia="UD デジタル 教科書体 N-R" w:hAnsi="HG創英角ｺﾞｼｯｸUB" w:hint="eastAsia"/>
                <w:sz w:val="22"/>
              </w:rPr>
              <w:t>「がん」</w:t>
            </w:r>
            <w:r w:rsidR="001427BB">
              <w:rPr>
                <w:rFonts w:ascii="UD デジタル 教科書体 N-R" w:eastAsia="UD デジタル 教科書体 N-R" w:hAnsi="HG創英角ｺﾞｼｯｸUB" w:hint="eastAsia"/>
                <w:sz w:val="22"/>
              </w:rPr>
              <w:t>は加速度的に大きくなる</w:t>
            </w:r>
            <w:r w:rsidR="00053A10">
              <w:rPr>
                <w:rFonts w:ascii="UD デジタル 教科書体 N-R" w:eastAsia="UD デジタル 教科書体 N-R" w:hAnsi="HG創英角ｺﾞｼｯｸUB" w:hint="eastAsia"/>
                <w:sz w:val="22"/>
              </w:rPr>
              <w:t>ため</w:t>
            </w:r>
            <w:r w:rsidR="001427BB">
              <w:rPr>
                <w:rFonts w:ascii="UD デジタル 教科書体 N-R" w:eastAsia="UD デジタル 教科書体 N-R" w:hAnsi="HG創英角ｺﾞｼｯｸUB" w:hint="eastAsia"/>
                <w:sz w:val="22"/>
              </w:rPr>
              <w:t>、</w:t>
            </w:r>
            <w:r w:rsidR="00FD074B">
              <w:rPr>
                <w:rFonts w:ascii="UD デジタル 教科書体 N-R" w:eastAsia="UD デジタル 教科書体 N-R" w:hAnsi="HG創英角ｺﾞｼｯｸUB" w:hint="eastAsia"/>
                <w:sz w:val="22"/>
              </w:rPr>
              <w:t>定期的な検診</w:t>
            </w:r>
            <w:r w:rsidR="003C6D32">
              <w:rPr>
                <w:rFonts w:ascii="UD デジタル 教科書体 N-R" w:eastAsia="UD デジタル 教科書体 N-R" w:hAnsi="HG創英角ｺﾞｼｯｸUB" w:hint="eastAsia"/>
                <w:sz w:val="22"/>
              </w:rPr>
              <w:t>による早期発見や、早期の治療が重要</w:t>
            </w:r>
            <w:r w:rsidR="00FD074B">
              <w:rPr>
                <w:rFonts w:ascii="UD デジタル 教科書体 N-R" w:eastAsia="UD デジタル 教科書体 N-R" w:hAnsi="HG創英角ｺﾞｼｯｸUB" w:hint="eastAsia"/>
                <w:sz w:val="22"/>
              </w:rPr>
              <w:t>であることを</w:t>
            </w:r>
            <w:r w:rsidR="00B545E7">
              <w:rPr>
                <w:rFonts w:ascii="UD デジタル 教科書体 N-R" w:eastAsia="UD デジタル 教科書体 N-R" w:hAnsi="HG創英角ｺﾞｼｯｸUB" w:hint="eastAsia"/>
                <w:sz w:val="22"/>
              </w:rPr>
              <w:t>押さえる。</w:t>
            </w:r>
          </w:p>
          <w:p w14:paraId="35A28592" w14:textId="40B7261D" w:rsidR="00B545E7" w:rsidRPr="0019643F" w:rsidRDefault="00B545E7" w:rsidP="00DB3CD0">
            <w:pPr>
              <w:spacing w:line="26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◇治療には「手術療法」「放射線療法」「抗がん剤などの化学療法」</w:t>
            </w:r>
            <w:r w:rsidR="004142E2">
              <w:rPr>
                <w:rFonts w:ascii="UD デジタル 教科書体 N-R" w:eastAsia="UD デジタル 教科書体 N-R" w:hAnsi="HG創英角ｺﾞｼｯｸUB" w:hint="eastAsia"/>
                <w:sz w:val="22"/>
              </w:rPr>
              <w:t>の３つがあることを押さえる。</w:t>
            </w:r>
          </w:p>
        </w:tc>
      </w:tr>
      <w:tr w:rsidR="00EC70B3" w14:paraId="7912F613" w14:textId="77777777" w:rsidTr="00DB3CD0">
        <w:trPr>
          <w:cantSplit/>
          <w:trHeight w:val="2066"/>
        </w:trPr>
        <w:tc>
          <w:tcPr>
            <w:tcW w:w="619" w:type="dxa"/>
            <w:textDirection w:val="tbRlV"/>
            <w:vAlign w:val="center"/>
          </w:tcPr>
          <w:p w14:paraId="6FEC02A9" w14:textId="7E1C6FE7" w:rsidR="00EC70B3" w:rsidRDefault="008707CD" w:rsidP="00DB3CD0">
            <w:pPr>
              <w:spacing w:line="26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まとめ</w:t>
            </w:r>
          </w:p>
        </w:tc>
        <w:tc>
          <w:tcPr>
            <w:tcW w:w="5856" w:type="dxa"/>
          </w:tcPr>
          <w:p w14:paraId="205D96BB" w14:textId="37EA6223" w:rsidR="00EC70B3" w:rsidRPr="008707CD" w:rsidRDefault="0056697D" w:rsidP="00DB3CD0">
            <w:pPr>
              <w:spacing w:line="260" w:lineRule="exact"/>
              <w:jc w:val="left"/>
              <w:rPr>
                <w:rFonts w:ascii="HG創英角ｺﾞｼｯｸUB" w:eastAsia="HG創英角ｺﾞｼｯｸUB" w:hAnsi="HG創英角ｺﾞｼｯｸUB"/>
                <w:sz w:val="22"/>
              </w:rPr>
            </w:pPr>
            <w:r w:rsidRPr="008707CD">
              <w:rPr>
                <w:rFonts w:ascii="HG創英角ｺﾞｼｯｸUB" w:eastAsia="HG創英角ｺﾞｼｯｸUB" w:hAnsi="HG創英角ｺﾞｼｯｸUB" w:hint="eastAsia"/>
                <w:sz w:val="22"/>
              </w:rPr>
              <w:t xml:space="preserve">５　</w:t>
            </w:r>
            <w:r w:rsidR="000016EF" w:rsidRPr="008707CD">
              <w:rPr>
                <w:rFonts w:ascii="HG創英角ｺﾞｼｯｸUB" w:eastAsia="HG創英角ｺﾞｼｯｸUB" w:hAnsi="HG創英角ｺﾞｼｯｸUB" w:hint="eastAsia"/>
                <w:sz w:val="22"/>
              </w:rPr>
              <w:t>振り返り（学びをつなげる）</w:t>
            </w:r>
          </w:p>
          <w:p w14:paraId="7C0CEB33" w14:textId="6576AC90" w:rsidR="001A7FB5" w:rsidRDefault="001A7FB5" w:rsidP="00DB3CD0">
            <w:pPr>
              <w:spacing w:line="260" w:lineRule="exact"/>
              <w:ind w:left="203" w:hangingChars="100" w:hanging="203"/>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・「がん」は細胞の異常増殖によって</w:t>
            </w:r>
            <w:r w:rsidR="00EF179E">
              <w:rPr>
                <w:rFonts w:ascii="UD デジタル 教科書体 N-R" w:eastAsia="UD デジタル 教科書体 N-R" w:hAnsi="HG創英角ｺﾞｼｯｸUB" w:hint="eastAsia"/>
                <w:sz w:val="22"/>
              </w:rPr>
              <w:t>、</w:t>
            </w:r>
            <w:r w:rsidR="00AA42C2">
              <w:rPr>
                <w:rFonts w:ascii="UD デジタル 教科書体 N-R" w:eastAsia="UD デジタル 教科書体 N-R" w:hAnsi="HG創英角ｺﾞｼｯｸUB" w:hint="eastAsia"/>
                <w:sz w:val="22"/>
              </w:rPr>
              <w:t>生涯のうち二人に一人がかかる可能性があり、</w:t>
            </w:r>
            <w:r w:rsidR="003C6D32">
              <w:rPr>
                <w:rFonts w:ascii="UD デジタル 教科書体 N-R" w:eastAsia="UD デジタル 教科書体 N-R" w:hAnsi="HG創英角ｺﾞｼｯｸUB" w:hint="eastAsia"/>
                <w:sz w:val="22"/>
              </w:rPr>
              <w:t>予防には、適切な生活習慣</w:t>
            </w:r>
            <w:r w:rsidR="00B66972">
              <w:rPr>
                <w:rFonts w:ascii="UD デジタル 教科書体 N-R" w:eastAsia="UD デジタル 教科書体 N-R" w:hAnsi="HG創英角ｺﾞｼｯｸUB" w:hint="eastAsia"/>
                <w:sz w:val="22"/>
              </w:rPr>
              <w:t>やがん検診などが効果的だと分かった。</w:t>
            </w:r>
          </w:p>
          <w:p w14:paraId="5C665B7E" w14:textId="5EFAB461" w:rsidR="001F122F" w:rsidRDefault="00D53E6B" w:rsidP="00DB3CD0">
            <w:pPr>
              <w:spacing w:line="260" w:lineRule="exact"/>
              <w:ind w:left="203" w:hangingChars="100" w:hanging="203"/>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B66972">
              <w:rPr>
                <w:rFonts w:ascii="UD デジタル 教科書体 N-R" w:eastAsia="UD デジタル 教科書体 N-R" w:hAnsi="HG創英角ｺﾞｼｯｸUB" w:hint="eastAsia"/>
                <w:sz w:val="22"/>
              </w:rPr>
              <w:t>具体的に、私や家族が「がん」になりにくくするためにできることは何かな？もっと詳しく知りたい。</w:t>
            </w:r>
          </w:p>
          <w:p w14:paraId="42FBA5FC" w14:textId="7DBD35EA" w:rsidR="00B66972" w:rsidRPr="001F122F" w:rsidRDefault="00D53E6B" w:rsidP="00DB3CD0">
            <w:pPr>
              <w:spacing w:line="260" w:lineRule="exact"/>
              <w:ind w:left="203" w:hangingChars="100" w:hanging="203"/>
              <w:jc w:val="lef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B66972">
              <w:rPr>
                <w:rFonts w:ascii="UD デジタル 教科書体 N-R" w:eastAsia="UD デジタル 教科書体 N-R" w:hAnsi="HG創英角ｺﾞｼｯｸUB" w:hint="eastAsia"/>
                <w:sz w:val="22"/>
              </w:rPr>
              <w:t>早期発見で95％の人が治る可能性があるのに、受診率が50％以下なのはなぜ？私の家族は健康診断やがん検診を受けているのかな？</w:t>
            </w:r>
          </w:p>
        </w:tc>
        <w:tc>
          <w:tcPr>
            <w:tcW w:w="3973" w:type="dxa"/>
          </w:tcPr>
          <w:p w14:paraId="58F3DCCB" w14:textId="5ED09A1E" w:rsidR="00AA42C2" w:rsidRDefault="008707CD" w:rsidP="00DB3CD0">
            <w:pPr>
              <w:spacing w:line="26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◇家庭生活を見つめ、「がんの予防」についてさらに詳しく知りたくなったことや疑問に思ったことをまとめ、次時へ意識をつなぐ。</w:t>
            </w:r>
          </w:p>
          <w:tbl>
            <w:tblPr>
              <w:tblStyle w:val="a3"/>
              <w:tblW w:w="0" w:type="auto"/>
              <w:tblInd w:w="10" w:type="dxa"/>
              <w:tblLook w:val="04A0" w:firstRow="1" w:lastRow="0" w:firstColumn="1" w:lastColumn="0" w:noHBand="0" w:noVBand="1"/>
            </w:tblPr>
            <w:tblGrid>
              <w:gridCol w:w="3728"/>
            </w:tblGrid>
            <w:tr w:rsidR="00F74A8E" w14:paraId="662F42B9" w14:textId="77777777" w:rsidTr="00DB3CD0">
              <w:trPr>
                <w:trHeight w:val="753"/>
              </w:trPr>
              <w:tc>
                <w:tcPr>
                  <w:tcW w:w="3728" w:type="dxa"/>
                </w:tcPr>
                <w:p w14:paraId="74432FD2" w14:textId="01E96771" w:rsidR="00F74A8E" w:rsidRPr="006A48BA" w:rsidRDefault="00F74A8E" w:rsidP="00DB3CD0">
                  <w:pPr>
                    <w:spacing w:line="260" w:lineRule="exact"/>
                    <w:rPr>
                      <w:rFonts w:ascii="HG創英角ｺﾞｼｯｸUB" w:eastAsia="HG創英角ｺﾞｼｯｸUB" w:hAnsi="HG創英角ｺﾞｼｯｸUB"/>
                      <w:sz w:val="22"/>
                    </w:rPr>
                  </w:pPr>
                  <w:r w:rsidRPr="006A48BA">
                    <w:rPr>
                      <w:rFonts w:ascii="HG創英角ｺﾞｼｯｸUB" w:eastAsia="HG創英角ｺﾞｼｯｸUB" w:hAnsi="HG創英角ｺﾞｼｯｸUB" w:hint="eastAsia"/>
                      <w:sz w:val="22"/>
                    </w:rPr>
                    <w:t>【評価規準】</w:t>
                  </w:r>
                  <w:r w:rsidR="00F813E1" w:rsidRPr="006A48BA">
                    <w:rPr>
                      <w:rFonts w:ascii="HG創英角ｺﾞｼｯｸUB" w:eastAsia="HG創英角ｺﾞｼｯｸUB" w:hAnsi="HG創英角ｺﾞｼｯｸUB" w:hint="eastAsia"/>
                      <w:sz w:val="22"/>
                    </w:rPr>
                    <w:t>知識・技能</w:t>
                  </w:r>
                </w:p>
                <w:p w14:paraId="21BCE1CD" w14:textId="75104025" w:rsidR="00533593" w:rsidRDefault="00533593" w:rsidP="00DB3CD0">
                  <w:pPr>
                    <w:spacing w:line="260" w:lineRule="exac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「がん」の現状や</w:t>
                  </w:r>
                  <w:r w:rsidR="00533BC3">
                    <w:rPr>
                      <w:rFonts w:ascii="UD デジタル 教科書体 N-R" w:eastAsia="UD デジタル 教科書体 N-R" w:hAnsi="HG創英角ｺﾞｼｯｸUB" w:hint="eastAsia"/>
                      <w:sz w:val="22"/>
                    </w:rPr>
                    <w:t>、がんの発生原因、</w:t>
                  </w:r>
                  <w:r w:rsidR="00F813E1">
                    <w:rPr>
                      <w:rFonts w:ascii="UD デジタル 教科書体 N-R" w:eastAsia="UD デジタル 教科書体 N-R" w:hAnsi="HG創英角ｺﾞｼｯｸUB" w:hint="eastAsia"/>
                      <w:sz w:val="22"/>
                    </w:rPr>
                    <w:t>経過などについて理解している。</w:t>
                  </w:r>
                </w:p>
              </w:tc>
            </w:tr>
          </w:tbl>
          <w:p w14:paraId="4B1B8039" w14:textId="1601C443" w:rsidR="001D11C6" w:rsidRPr="0019643F" w:rsidRDefault="001D11C6" w:rsidP="00DB3CD0">
            <w:pPr>
              <w:spacing w:line="260" w:lineRule="exact"/>
              <w:ind w:left="203" w:hangingChars="100" w:hanging="203"/>
              <w:jc w:val="left"/>
              <w:rPr>
                <w:rFonts w:ascii="UD デジタル 教科書体 N-R" w:eastAsia="UD デジタル 教科書体 N-R" w:hAnsi="HG創英角ｺﾞｼｯｸUB"/>
                <w:sz w:val="22"/>
              </w:rPr>
            </w:pPr>
          </w:p>
        </w:tc>
      </w:tr>
    </w:tbl>
    <w:p w14:paraId="33B04188" w14:textId="77777777" w:rsidR="0038317C" w:rsidRPr="0038317C" w:rsidRDefault="0038317C" w:rsidP="001D11C6">
      <w:pPr>
        <w:spacing w:line="360" w:lineRule="exact"/>
        <w:rPr>
          <w:rFonts w:ascii="UD デジタル 教科書体 N-R" w:eastAsia="UD デジタル 教科書体 N-R" w:hAnsi="HG創英角ｺﾞｼｯｸUB"/>
          <w:sz w:val="24"/>
          <w:szCs w:val="24"/>
        </w:rPr>
      </w:pPr>
    </w:p>
    <w:sectPr w:rsidR="0038317C" w:rsidRPr="0038317C" w:rsidSect="00DB3CD0">
      <w:pgSz w:w="11906" w:h="16838" w:code="9"/>
      <w:pgMar w:top="720" w:right="720" w:bottom="720" w:left="720"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6A07F" w14:textId="77777777" w:rsidR="00995A63" w:rsidRDefault="00995A63" w:rsidP="00DB3CD0">
      <w:r>
        <w:separator/>
      </w:r>
    </w:p>
  </w:endnote>
  <w:endnote w:type="continuationSeparator" w:id="0">
    <w:p w14:paraId="1CF4F019" w14:textId="77777777" w:rsidR="00995A63" w:rsidRDefault="00995A63" w:rsidP="00DB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5EE1" w14:textId="77777777" w:rsidR="00995A63" w:rsidRDefault="00995A63" w:rsidP="00DB3CD0">
      <w:r>
        <w:separator/>
      </w:r>
    </w:p>
  </w:footnote>
  <w:footnote w:type="continuationSeparator" w:id="0">
    <w:p w14:paraId="4CAB30DE" w14:textId="77777777" w:rsidR="00995A63" w:rsidRDefault="00995A63" w:rsidP="00DB3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405"/>
    <w:multiLevelType w:val="hybridMultilevel"/>
    <w:tmpl w:val="1264D080"/>
    <w:lvl w:ilvl="0" w:tplc="0F163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B3919"/>
    <w:multiLevelType w:val="hybridMultilevel"/>
    <w:tmpl w:val="03FE6C68"/>
    <w:lvl w:ilvl="0" w:tplc="E4D20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A41CB"/>
    <w:multiLevelType w:val="hybridMultilevel"/>
    <w:tmpl w:val="9A6A826E"/>
    <w:lvl w:ilvl="0" w:tplc="DF44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F21CF7"/>
    <w:multiLevelType w:val="hybridMultilevel"/>
    <w:tmpl w:val="3F540B50"/>
    <w:lvl w:ilvl="0" w:tplc="89C25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4A6B7C"/>
    <w:multiLevelType w:val="hybridMultilevel"/>
    <w:tmpl w:val="5D7E1A9A"/>
    <w:lvl w:ilvl="0" w:tplc="222A0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F608E0"/>
    <w:multiLevelType w:val="hybridMultilevel"/>
    <w:tmpl w:val="98E657A4"/>
    <w:lvl w:ilvl="0" w:tplc="6C72B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6A"/>
    <w:rsid w:val="000016EF"/>
    <w:rsid w:val="00003377"/>
    <w:rsid w:val="00010DAF"/>
    <w:rsid w:val="000315E7"/>
    <w:rsid w:val="00037BBA"/>
    <w:rsid w:val="0005329D"/>
    <w:rsid w:val="00053A10"/>
    <w:rsid w:val="00082D09"/>
    <w:rsid w:val="00083CAC"/>
    <w:rsid w:val="0008573D"/>
    <w:rsid w:val="000B690A"/>
    <w:rsid w:val="000C202A"/>
    <w:rsid w:val="000F40EB"/>
    <w:rsid w:val="000F4857"/>
    <w:rsid w:val="0010707B"/>
    <w:rsid w:val="00113284"/>
    <w:rsid w:val="00133F31"/>
    <w:rsid w:val="001427BB"/>
    <w:rsid w:val="001713C5"/>
    <w:rsid w:val="00173BFC"/>
    <w:rsid w:val="00185FFB"/>
    <w:rsid w:val="00195324"/>
    <w:rsid w:val="0019643F"/>
    <w:rsid w:val="001A607D"/>
    <w:rsid w:val="001A7FB5"/>
    <w:rsid w:val="001B35B4"/>
    <w:rsid w:val="001B3A04"/>
    <w:rsid w:val="001C56DD"/>
    <w:rsid w:val="001D11C6"/>
    <w:rsid w:val="001E0553"/>
    <w:rsid w:val="001F122F"/>
    <w:rsid w:val="001F15B1"/>
    <w:rsid w:val="001F20B8"/>
    <w:rsid w:val="0022273B"/>
    <w:rsid w:val="002331A7"/>
    <w:rsid w:val="00245FAB"/>
    <w:rsid w:val="00256EA0"/>
    <w:rsid w:val="002720C8"/>
    <w:rsid w:val="002804BD"/>
    <w:rsid w:val="002852D9"/>
    <w:rsid w:val="002B5F4F"/>
    <w:rsid w:val="002C1DB2"/>
    <w:rsid w:val="002C624B"/>
    <w:rsid w:val="002D34FA"/>
    <w:rsid w:val="002E1013"/>
    <w:rsid w:val="002E4A88"/>
    <w:rsid w:val="002F576E"/>
    <w:rsid w:val="00301420"/>
    <w:rsid w:val="003156DD"/>
    <w:rsid w:val="00321F63"/>
    <w:rsid w:val="00324504"/>
    <w:rsid w:val="00367DE3"/>
    <w:rsid w:val="0038317C"/>
    <w:rsid w:val="003A09CD"/>
    <w:rsid w:val="003A1946"/>
    <w:rsid w:val="003A1F99"/>
    <w:rsid w:val="003A7426"/>
    <w:rsid w:val="003B67A3"/>
    <w:rsid w:val="003C6D32"/>
    <w:rsid w:val="003E0AEE"/>
    <w:rsid w:val="00411BC1"/>
    <w:rsid w:val="004142E2"/>
    <w:rsid w:val="00424CD9"/>
    <w:rsid w:val="004318B2"/>
    <w:rsid w:val="00437504"/>
    <w:rsid w:val="00444F32"/>
    <w:rsid w:val="0049304A"/>
    <w:rsid w:val="00496CCD"/>
    <w:rsid w:val="004A4BE1"/>
    <w:rsid w:val="004A68B1"/>
    <w:rsid w:val="004A739C"/>
    <w:rsid w:val="004B0E5F"/>
    <w:rsid w:val="004D3C6A"/>
    <w:rsid w:val="004E12B2"/>
    <w:rsid w:val="0050516B"/>
    <w:rsid w:val="005200CD"/>
    <w:rsid w:val="00521815"/>
    <w:rsid w:val="00525517"/>
    <w:rsid w:val="00533593"/>
    <w:rsid w:val="00533BC3"/>
    <w:rsid w:val="00534F57"/>
    <w:rsid w:val="005458A8"/>
    <w:rsid w:val="0056697D"/>
    <w:rsid w:val="005B0673"/>
    <w:rsid w:val="005B61EE"/>
    <w:rsid w:val="005B6D4A"/>
    <w:rsid w:val="005D584B"/>
    <w:rsid w:val="005E4463"/>
    <w:rsid w:val="005E7DD4"/>
    <w:rsid w:val="005F74F8"/>
    <w:rsid w:val="00602596"/>
    <w:rsid w:val="00653BCB"/>
    <w:rsid w:val="00666175"/>
    <w:rsid w:val="00674725"/>
    <w:rsid w:val="00681E63"/>
    <w:rsid w:val="00693DD7"/>
    <w:rsid w:val="00694CDD"/>
    <w:rsid w:val="006A48BA"/>
    <w:rsid w:val="006A7CAF"/>
    <w:rsid w:val="006B2C8C"/>
    <w:rsid w:val="006C1FE0"/>
    <w:rsid w:val="006D4E9C"/>
    <w:rsid w:val="006E1A53"/>
    <w:rsid w:val="006F39EE"/>
    <w:rsid w:val="00704069"/>
    <w:rsid w:val="00706287"/>
    <w:rsid w:val="00717F3A"/>
    <w:rsid w:val="00735065"/>
    <w:rsid w:val="00740F9F"/>
    <w:rsid w:val="00757FAD"/>
    <w:rsid w:val="00774F86"/>
    <w:rsid w:val="00792348"/>
    <w:rsid w:val="00792C60"/>
    <w:rsid w:val="007A161A"/>
    <w:rsid w:val="007A4809"/>
    <w:rsid w:val="007B693E"/>
    <w:rsid w:val="007C0086"/>
    <w:rsid w:val="007C5A50"/>
    <w:rsid w:val="007F11B3"/>
    <w:rsid w:val="008069AB"/>
    <w:rsid w:val="00813408"/>
    <w:rsid w:val="00834B6B"/>
    <w:rsid w:val="008371A8"/>
    <w:rsid w:val="008401F4"/>
    <w:rsid w:val="008707CD"/>
    <w:rsid w:val="00893774"/>
    <w:rsid w:val="008940B1"/>
    <w:rsid w:val="008B5989"/>
    <w:rsid w:val="008B6638"/>
    <w:rsid w:val="008C1781"/>
    <w:rsid w:val="008C2CA6"/>
    <w:rsid w:val="008D1D42"/>
    <w:rsid w:val="00911A44"/>
    <w:rsid w:val="00914933"/>
    <w:rsid w:val="00921EFE"/>
    <w:rsid w:val="009366B7"/>
    <w:rsid w:val="00942448"/>
    <w:rsid w:val="00946152"/>
    <w:rsid w:val="009624B5"/>
    <w:rsid w:val="009624E6"/>
    <w:rsid w:val="009805CF"/>
    <w:rsid w:val="00990F3E"/>
    <w:rsid w:val="00995A63"/>
    <w:rsid w:val="009D14C6"/>
    <w:rsid w:val="009F2FA2"/>
    <w:rsid w:val="00A021A7"/>
    <w:rsid w:val="00A06A8A"/>
    <w:rsid w:val="00A14146"/>
    <w:rsid w:val="00A17744"/>
    <w:rsid w:val="00A35D83"/>
    <w:rsid w:val="00A51013"/>
    <w:rsid w:val="00A61B12"/>
    <w:rsid w:val="00A80352"/>
    <w:rsid w:val="00AA008E"/>
    <w:rsid w:val="00AA42C2"/>
    <w:rsid w:val="00B1159A"/>
    <w:rsid w:val="00B145FA"/>
    <w:rsid w:val="00B211F2"/>
    <w:rsid w:val="00B22CC0"/>
    <w:rsid w:val="00B30D72"/>
    <w:rsid w:val="00B439DF"/>
    <w:rsid w:val="00B545E7"/>
    <w:rsid w:val="00B66972"/>
    <w:rsid w:val="00BB188B"/>
    <w:rsid w:val="00BC4863"/>
    <w:rsid w:val="00BC4C23"/>
    <w:rsid w:val="00BC54D0"/>
    <w:rsid w:val="00BE6B8C"/>
    <w:rsid w:val="00BF0A60"/>
    <w:rsid w:val="00C148CB"/>
    <w:rsid w:val="00C22F4B"/>
    <w:rsid w:val="00C415C0"/>
    <w:rsid w:val="00C6431F"/>
    <w:rsid w:val="00C674FB"/>
    <w:rsid w:val="00C91002"/>
    <w:rsid w:val="00C92956"/>
    <w:rsid w:val="00C96A3A"/>
    <w:rsid w:val="00CA4269"/>
    <w:rsid w:val="00CB1CCE"/>
    <w:rsid w:val="00CC52EF"/>
    <w:rsid w:val="00CD286F"/>
    <w:rsid w:val="00CE441B"/>
    <w:rsid w:val="00CE72B1"/>
    <w:rsid w:val="00CF6659"/>
    <w:rsid w:val="00CF7F34"/>
    <w:rsid w:val="00D13DED"/>
    <w:rsid w:val="00D16B3E"/>
    <w:rsid w:val="00D34382"/>
    <w:rsid w:val="00D37A14"/>
    <w:rsid w:val="00D41146"/>
    <w:rsid w:val="00D53E6B"/>
    <w:rsid w:val="00D658EB"/>
    <w:rsid w:val="00DA296E"/>
    <w:rsid w:val="00DB3CD0"/>
    <w:rsid w:val="00DC2532"/>
    <w:rsid w:val="00DF1A05"/>
    <w:rsid w:val="00E06396"/>
    <w:rsid w:val="00E07F8A"/>
    <w:rsid w:val="00E3474D"/>
    <w:rsid w:val="00E60F22"/>
    <w:rsid w:val="00E65233"/>
    <w:rsid w:val="00E76461"/>
    <w:rsid w:val="00EA3D47"/>
    <w:rsid w:val="00EC70B3"/>
    <w:rsid w:val="00ED1A5A"/>
    <w:rsid w:val="00EE41E0"/>
    <w:rsid w:val="00EF179E"/>
    <w:rsid w:val="00EF1D78"/>
    <w:rsid w:val="00F0238B"/>
    <w:rsid w:val="00F16183"/>
    <w:rsid w:val="00F17C23"/>
    <w:rsid w:val="00F262A1"/>
    <w:rsid w:val="00F34DF7"/>
    <w:rsid w:val="00F66A19"/>
    <w:rsid w:val="00F712C7"/>
    <w:rsid w:val="00F71D24"/>
    <w:rsid w:val="00F74A8E"/>
    <w:rsid w:val="00F8089C"/>
    <w:rsid w:val="00F813E1"/>
    <w:rsid w:val="00FD074B"/>
    <w:rsid w:val="00FE18F6"/>
    <w:rsid w:val="00FE49F9"/>
    <w:rsid w:val="00FE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0222B6"/>
  <w15:chartTrackingRefBased/>
  <w15:docId w15:val="{08E0A127-D685-4E99-806C-9C3AF7B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DD7"/>
    <w:pPr>
      <w:ind w:leftChars="400" w:left="840"/>
    </w:pPr>
  </w:style>
  <w:style w:type="paragraph" w:styleId="a5">
    <w:name w:val="Balloon Text"/>
    <w:basedOn w:val="a"/>
    <w:link w:val="a6"/>
    <w:uiPriority w:val="99"/>
    <w:semiHidden/>
    <w:unhideWhenUsed/>
    <w:rsid w:val="007A48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4809"/>
    <w:rPr>
      <w:rFonts w:asciiTheme="majorHAnsi" w:eastAsiaTheme="majorEastAsia" w:hAnsiTheme="majorHAnsi" w:cstheme="majorBidi"/>
      <w:sz w:val="18"/>
      <w:szCs w:val="18"/>
    </w:rPr>
  </w:style>
  <w:style w:type="paragraph" w:styleId="a7">
    <w:name w:val="header"/>
    <w:basedOn w:val="a"/>
    <w:link w:val="a8"/>
    <w:uiPriority w:val="99"/>
    <w:unhideWhenUsed/>
    <w:rsid w:val="00DB3CD0"/>
    <w:pPr>
      <w:tabs>
        <w:tab w:val="center" w:pos="4252"/>
        <w:tab w:val="right" w:pos="8504"/>
      </w:tabs>
      <w:snapToGrid w:val="0"/>
    </w:pPr>
  </w:style>
  <w:style w:type="character" w:customStyle="1" w:styleId="a8">
    <w:name w:val="ヘッダー (文字)"/>
    <w:basedOn w:val="a0"/>
    <w:link w:val="a7"/>
    <w:uiPriority w:val="99"/>
    <w:rsid w:val="00DB3CD0"/>
  </w:style>
  <w:style w:type="paragraph" w:styleId="a9">
    <w:name w:val="footer"/>
    <w:basedOn w:val="a"/>
    <w:link w:val="aa"/>
    <w:uiPriority w:val="99"/>
    <w:unhideWhenUsed/>
    <w:rsid w:val="00DB3CD0"/>
    <w:pPr>
      <w:tabs>
        <w:tab w:val="center" w:pos="4252"/>
        <w:tab w:val="right" w:pos="8504"/>
      </w:tabs>
      <w:snapToGrid w:val="0"/>
    </w:pPr>
  </w:style>
  <w:style w:type="character" w:customStyle="1" w:styleId="aa">
    <w:name w:val="フッター (文字)"/>
    <w:basedOn w:val="a0"/>
    <w:link w:val="a9"/>
    <w:uiPriority w:val="99"/>
    <w:rsid w:val="00DB3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